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486B" w14:textId="77777777" w:rsidR="00B51EF3" w:rsidRDefault="00B51EF3">
      <w:pPr>
        <w:rPr>
          <w:rFonts w:ascii="Times New Roman" w:hAnsi="Times New Roman"/>
          <w:noProof/>
          <w:sz w:val="52"/>
          <w:szCs w:val="52"/>
        </w:rPr>
      </w:pPr>
    </w:p>
    <w:p w14:paraId="757E745B" w14:textId="77777777" w:rsidR="00B51EF3" w:rsidRDefault="00B51EF3">
      <w:pPr>
        <w:rPr>
          <w:rFonts w:ascii="Times New Roman" w:hAnsi="Times New Roman"/>
          <w:noProof/>
          <w:sz w:val="52"/>
          <w:szCs w:val="52"/>
        </w:rPr>
      </w:pPr>
    </w:p>
    <w:p w14:paraId="392B82EA" w14:textId="37F60DDC" w:rsidR="00BB7DE3" w:rsidRPr="00BB7DE3" w:rsidRDefault="00B51EF3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141CA558" wp14:editId="037BB78E">
            <wp:extent cx="5762625" cy="4000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D1E1" w14:textId="77777777" w:rsidR="00001801" w:rsidRDefault="00001801" w:rsidP="004A2E3D">
      <w:pPr>
        <w:spacing w:after="0" w:line="240" w:lineRule="auto"/>
      </w:pPr>
      <w:r>
        <w:separator/>
      </w:r>
    </w:p>
  </w:endnote>
  <w:endnote w:type="continuationSeparator" w:id="0">
    <w:p w14:paraId="3DBE6E7E" w14:textId="77777777" w:rsidR="00001801" w:rsidRDefault="0000180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83DF" w14:textId="77777777" w:rsidR="00001801" w:rsidRDefault="00001801" w:rsidP="004A2E3D">
      <w:pPr>
        <w:spacing w:after="0" w:line="240" w:lineRule="auto"/>
      </w:pPr>
      <w:r>
        <w:separator/>
      </w:r>
    </w:p>
  </w:footnote>
  <w:footnote w:type="continuationSeparator" w:id="0">
    <w:p w14:paraId="633C8C45" w14:textId="77777777" w:rsidR="00001801" w:rsidRDefault="0000180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549B5DFC" w:rsidR="004A2E3D" w:rsidRPr="00E87452" w:rsidRDefault="00B51EF3" w:rsidP="00B51EF3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B51EF3">
            <w:rPr>
              <w:rFonts w:ascii="Cambria" w:hAnsi="Cambria"/>
              <w:color w:val="002060"/>
              <w:sz w:val="24"/>
              <w:szCs w:val="24"/>
            </w:rPr>
            <w:t xml:space="preserve">Manevi Rehberlik </w:t>
          </w:r>
          <w:r>
            <w:rPr>
              <w:rFonts w:ascii="Cambria" w:hAnsi="Cambria"/>
              <w:color w:val="002060"/>
              <w:sz w:val="24"/>
              <w:szCs w:val="24"/>
            </w:rPr>
            <w:t>v</w:t>
          </w:r>
          <w:r w:rsidRPr="00B51EF3">
            <w:rPr>
              <w:rFonts w:ascii="Cambria" w:hAnsi="Cambria"/>
              <w:color w:val="002060"/>
              <w:sz w:val="24"/>
              <w:szCs w:val="24"/>
            </w:rPr>
            <w:t>e Danışmanlık Birimi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4A2E3D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01801"/>
    <w:rsid w:val="00187155"/>
    <w:rsid w:val="00352326"/>
    <w:rsid w:val="004A2E3D"/>
    <w:rsid w:val="00795F28"/>
    <w:rsid w:val="008A1F0A"/>
    <w:rsid w:val="00A8374B"/>
    <w:rsid w:val="00B37569"/>
    <w:rsid w:val="00B51EF3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2023-03-07T06:39:00Z</dcterms:created>
  <dcterms:modified xsi:type="dcterms:W3CDTF">2023-03-07T06:39:00Z</dcterms:modified>
</cp:coreProperties>
</file>