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207" w:type="dxa"/>
        <w:jc w:val="center"/>
        <w:tblBorders>
          <w:insideH w:val="none" w:sz="0" w:space="0" w:color="auto"/>
          <w:insideV w:val="none" w:sz="0" w:space="0" w:color="auto"/>
        </w:tblBorders>
        <w:tblLook w:val="04A0" w:firstRow="1" w:lastRow="0" w:firstColumn="1" w:lastColumn="0" w:noHBand="0" w:noVBand="1"/>
        <w:tblDescription w:val="gdgfdfdf"/>
      </w:tblPr>
      <w:tblGrid>
        <w:gridCol w:w="4820"/>
        <w:gridCol w:w="5387"/>
      </w:tblGrid>
      <w:tr w:rsidR="00051763" w:rsidRPr="00FC533E" w14:paraId="6136A4A1" w14:textId="77777777" w:rsidTr="005E0B25">
        <w:trPr>
          <w:trHeight w:val="1361"/>
          <w:jc w:val="center"/>
        </w:trPr>
        <w:tc>
          <w:tcPr>
            <w:tcW w:w="10207" w:type="dxa"/>
            <w:gridSpan w:val="2"/>
            <w:vAlign w:val="center"/>
          </w:tcPr>
          <w:p w14:paraId="287938F5" w14:textId="77777777" w:rsidR="00051763" w:rsidRPr="00A26D6E" w:rsidRDefault="00051763" w:rsidP="00051763">
            <w:pPr>
              <w:pStyle w:val="AralkYok"/>
              <w:ind w:firstLine="708"/>
              <w:jc w:val="both"/>
              <w:rPr>
                <w:rFonts w:ascii="Cambria" w:eastAsia="Arial" w:hAnsi="Cambria" w:cs="Times New Roman"/>
                <w:color w:val="000000"/>
                <w:sz w:val="20"/>
                <w:szCs w:val="20"/>
                <w:lang w:eastAsia="tr-TR"/>
              </w:rPr>
            </w:pPr>
            <w:bookmarkStart w:id="0" w:name="_Hlk89763923"/>
            <w:r w:rsidRPr="00A26D6E">
              <w:rPr>
                <w:rFonts w:ascii="Cambria" w:eastAsia="Arial" w:hAnsi="Cambria" w:cs="Times New Roman"/>
                <w:color w:val="000000"/>
                <w:sz w:val="20"/>
                <w:szCs w:val="20"/>
                <w:lang w:eastAsia="tr-TR"/>
              </w:rPr>
              <w:t>Aşağıda bilgilerini vermiş olduğum sunucu ile ilgili tüm tanımlamaların “</w:t>
            </w:r>
            <w:r w:rsidRPr="003411CD">
              <w:rPr>
                <w:rFonts w:ascii="Cambria" w:eastAsia="Arial" w:hAnsi="Cambria" w:cs="Times New Roman"/>
                <w:b/>
                <w:bCs/>
                <w:color w:val="000000"/>
                <w:sz w:val="20"/>
                <w:szCs w:val="20"/>
                <w:lang w:eastAsia="tr-TR"/>
              </w:rPr>
              <w:t>Karabük Üniversitesi Sunucu Güvenlik Politikası</w:t>
            </w:r>
            <w:r w:rsidRPr="00A26D6E">
              <w:rPr>
                <w:rFonts w:ascii="Cambria" w:eastAsia="Arial" w:hAnsi="Cambria" w:cs="Times New Roman"/>
                <w:color w:val="000000"/>
                <w:sz w:val="20"/>
                <w:szCs w:val="20"/>
                <w:lang w:eastAsia="tr-TR"/>
              </w:rPr>
              <w:t>” na bağlı kalarak, tarafınızdan yapılması için gereğini bilgilerinize arz ederim.</w:t>
            </w:r>
          </w:p>
          <w:p w14:paraId="4D8ACF11" w14:textId="77777777" w:rsidR="00051763" w:rsidRPr="00FC533E" w:rsidRDefault="00051763" w:rsidP="00051763">
            <w:pPr>
              <w:pStyle w:val="AralkYok"/>
              <w:jc w:val="both"/>
              <w:rPr>
                <w:rFonts w:ascii="Cambria" w:hAnsi="Cambria" w:cs="Times New Roman"/>
                <w:b/>
                <w:sz w:val="20"/>
                <w:szCs w:val="20"/>
                <w:u w:val="single"/>
              </w:rPr>
            </w:pPr>
          </w:p>
        </w:tc>
      </w:tr>
      <w:tr w:rsidR="00051763" w:rsidRPr="00FC533E" w14:paraId="3149E81C" w14:textId="77777777" w:rsidTr="00051763">
        <w:trPr>
          <w:trHeight w:val="360"/>
          <w:jc w:val="center"/>
        </w:trPr>
        <w:tc>
          <w:tcPr>
            <w:tcW w:w="4820" w:type="dxa"/>
          </w:tcPr>
          <w:p w14:paraId="08568C15" w14:textId="77777777" w:rsidR="00051763" w:rsidRPr="00FC533E" w:rsidRDefault="00051763" w:rsidP="00051763">
            <w:pPr>
              <w:pStyle w:val="AralkYok"/>
              <w:jc w:val="center"/>
              <w:rPr>
                <w:rFonts w:ascii="Cambria" w:hAnsi="Cambria" w:cs="Times New Roman"/>
                <w:b/>
                <w:sz w:val="20"/>
                <w:szCs w:val="20"/>
              </w:rPr>
            </w:pPr>
            <w:r>
              <w:rPr>
                <w:rFonts w:ascii="Cambria" w:hAnsi="Cambria" w:cs="Times New Roman"/>
                <w:b/>
                <w:sz w:val="20"/>
                <w:szCs w:val="20"/>
              </w:rPr>
              <w:t>Kullanıcı</w:t>
            </w:r>
          </w:p>
        </w:tc>
        <w:tc>
          <w:tcPr>
            <w:tcW w:w="5387" w:type="dxa"/>
          </w:tcPr>
          <w:p w14:paraId="7B48C210" w14:textId="77777777" w:rsidR="00051763" w:rsidRPr="00FC533E" w:rsidRDefault="00051763" w:rsidP="00051763">
            <w:pPr>
              <w:pStyle w:val="AralkYok"/>
              <w:jc w:val="center"/>
              <w:rPr>
                <w:rFonts w:ascii="Cambria" w:hAnsi="Cambria" w:cs="Times New Roman"/>
                <w:b/>
                <w:sz w:val="20"/>
                <w:szCs w:val="20"/>
              </w:rPr>
            </w:pPr>
            <w:r w:rsidRPr="00FC533E">
              <w:rPr>
                <w:rFonts w:ascii="Cambria" w:hAnsi="Cambria" w:cs="Times New Roman"/>
                <w:b/>
                <w:sz w:val="20"/>
                <w:szCs w:val="20"/>
              </w:rPr>
              <w:t>Onaylayan</w:t>
            </w:r>
            <w:r>
              <w:rPr>
                <w:rFonts w:ascii="Cambria" w:hAnsi="Cambria" w:cs="Times New Roman"/>
                <w:b/>
                <w:sz w:val="20"/>
                <w:szCs w:val="20"/>
              </w:rPr>
              <w:t>(Birim Yetkilisi)</w:t>
            </w:r>
          </w:p>
        </w:tc>
      </w:tr>
      <w:tr w:rsidR="00051763" w:rsidRPr="00FC533E" w14:paraId="2965FB9F" w14:textId="77777777" w:rsidTr="00051763">
        <w:trPr>
          <w:trHeight w:val="283"/>
          <w:jc w:val="center"/>
        </w:trPr>
        <w:tc>
          <w:tcPr>
            <w:tcW w:w="4820" w:type="dxa"/>
          </w:tcPr>
          <w:p w14:paraId="7B5A3D3B" w14:textId="77777777" w:rsidR="00051763" w:rsidRPr="00FC533E" w:rsidRDefault="00051763" w:rsidP="00051763">
            <w:pPr>
              <w:pStyle w:val="AralkYok"/>
              <w:jc w:val="center"/>
              <w:rPr>
                <w:rFonts w:ascii="Cambria" w:hAnsi="Cambria" w:cs="Times New Roman"/>
                <w:b/>
                <w:sz w:val="20"/>
                <w:szCs w:val="20"/>
              </w:rPr>
            </w:pPr>
            <w:r w:rsidRPr="00FC533E">
              <w:rPr>
                <w:rFonts w:ascii="Cambria" w:hAnsi="Cambria" w:cs="Times New Roman"/>
                <w:b/>
                <w:sz w:val="20"/>
                <w:szCs w:val="20"/>
              </w:rPr>
              <w:t>Tarih: …../…../20…</w:t>
            </w:r>
          </w:p>
        </w:tc>
        <w:tc>
          <w:tcPr>
            <w:tcW w:w="5387" w:type="dxa"/>
          </w:tcPr>
          <w:p w14:paraId="4FEBF013" w14:textId="77777777" w:rsidR="00051763" w:rsidRPr="00FC533E" w:rsidRDefault="00051763" w:rsidP="00051763">
            <w:pPr>
              <w:pStyle w:val="AralkYok"/>
              <w:jc w:val="center"/>
              <w:rPr>
                <w:rFonts w:ascii="Cambria" w:hAnsi="Cambria" w:cs="Times New Roman"/>
                <w:b/>
                <w:sz w:val="20"/>
                <w:szCs w:val="20"/>
              </w:rPr>
            </w:pPr>
            <w:r w:rsidRPr="00FC533E">
              <w:rPr>
                <w:rFonts w:ascii="Cambria" w:hAnsi="Cambria" w:cs="Times New Roman"/>
                <w:b/>
                <w:sz w:val="20"/>
                <w:szCs w:val="20"/>
              </w:rPr>
              <w:t>Tarih: …../…../20…</w:t>
            </w:r>
          </w:p>
        </w:tc>
      </w:tr>
      <w:tr w:rsidR="00051763" w:rsidRPr="00FC533E" w14:paraId="4FE11CA1" w14:textId="77777777" w:rsidTr="00051763">
        <w:trPr>
          <w:trHeight w:val="283"/>
          <w:jc w:val="center"/>
        </w:trPr>
        <w:tc>
          <w:tcPr>
            <w:tcW w:w="4820" w:type="dxa"/>
          </w:tcPr>
          <w:p w14:paraId="4872B9C2" w14:textId="77777777" w:rsidR="00051763" w:rsidRPr="00FC533E" w:rsidRDefault="00051763" w:rsidP="00051763">
            <w:pPr>
              <w:pStyle w:val="AralkYok"/>
              <w:jc w:val="center"/>
              <w:rPr>
                <w:rFonts w:ascii="Cambria" w:hAnsi="Cambria" w:cs="Times New Roman"/>
                <w:b/>
                <w:sz w:val="20"/>
                <w:szCs w:val="20"/>
              </w:rPr>
            </w:pPr>
            <w:r w:rsidRPr="00FC533E">
              <w:rPr>
                <w:rFonts w:ascii="Cambria" w:hAnsi="Cambria" w:cs="Times New Roman"/>
                <w:b/>
                <w:color w:val="D9D9D9" w:themeColor="background1" w:themeShade="D9"/>
                <w:sz w:val="20"/>
                <w:szCs w:val="20"/>
              </w:rPr>
              <w:t>Unvan-Ad-Soyad</w:t>
            </w:r>
          </w:p>
        </w:tc>
        <w:tc>
          <w:tcPr>
            <w:tcW w:w="5387" w:type="dxa"/>
          </w:tcPr>
          <w:p w14:paraId="744D2DC0" w14:textId="77777777" w:rsidR="00051763" w:rsidRPr="00FC533E" w:rsidRDefault="00051763" w:rsidP="00051763">
            <w:pPr>
              <w:pStyle w:val="AralkYok"/>
              <w:jc w:val="center"/>
              <w:rPr>
                <w:rFonts w:ascii="Cambria" w:hAnsi="Cambria" w:cs="Times New Roman"/>
                <w:b/>
                <w:sz w:val="20"/>
                <w:szCs w:val="20"/>
              </w:rPr>
            </w:pPr>
            <w:r w:rsidRPr="00FC533E">
              <w:rPr>
                <w:rFonts w:ascii="Cambria" w:hAnsi="Cambria" w:cs="Times New Roman"/>
                <w:b/>
                <w:color w:val="D9D9D9" w:themeColor="background1" w:themeShade="D9"/>
                <w:sz w:val="20"/>
                <w:szCs w:val="20"/>
              </w:rPr>
              <w:t>Unvan-Ad-Soyad</w:t>
            </w:r>
          </w:p>
        </w:tc>
      </w:tr>
      <w:tr w:rsidR="00051763" w:rsidRPr="00FC533E" w14:paraId="529FC014" w14:textId="77777777" w:rsidTr="00051763">
        <w:trPr>
          <w:trHeight w:val="283"/>
          <w:jc w:val="center"/>
        </w:trPr>
        <w:tc>
          <w:tcPr>
            <w:tcW w:w="4820" w:type="dxa"/>
          </w:tcPr>
          <w:p w14:paraId="0A142C53" w14:textId="77777777" w:rsidR="00051763" w:rsidRPr="00FC533E" w:rsidRDefault="00051763" w:rsidP="00051763">
            <w:pPr>
              <w:pStyle w:val="AralkYok"/>
              <w:jc w:val="center"/>
              <w:rPr>
                <w:rFonts w:ascii="Cambria" w:hAnsi="Cambria" w:cs="Times New Roman"/>
                <w:b/>
                <w:sz w:val="20"/>
                <w:szCs w:val="20"/>
              </w:rPr>
            </w:pPr>
            <w:r w:rsidRPr="00FC533E">
              <w:rPr>
                <w:rFonts w:ascii="Cambria" w:hAnsi="Cambria" w:cs="Times New Roman"/>
                <w:b/>
                <w:color w:val="D9D9D9" w:themeColor="background1" w:themeShade="D9"/>
                <w:sz w:val="20"/>
                <w:szCs w:val="20"/>
              </w:rPr>
              <w:t>İmza</w:t>
            </w:r>
          </w:p>
        </w:tc>
        <w:tc>
          <w:tcPr>
            <w:tcW w:w="5387" w:type="dxa"/>
          </w:tcPr>
          <w:p w14:paraId="42F52BD7" w14:textId="77777777" w:rsidR="00051763" w:rsidRPr="00FC533E" w:rsidRDefault="00051763" w:rsidP="00051763">
            <w:pPr>
              <w:pStyle w:val="AralkYok"/>
              <w:jc w:val="center"/>
              <w:rPr>
                <w:rFonts w:ascii="Cambria" w:hAnsi="Cambria" w:cs="Times New Roman"/>
                <w:b/>
                <w:color w:val="D9D9D9" w:themeColor="background1" w:themeShade="D9"/>
                <w:sz w:val="20"/>
                <w:szCs w:val="20"/>
              </w:rPr>
            </w:pPr>
            <w:r w:rsidRPr="00FC533E">
              <w:rPr>
                <w:rFonts w:ascii="Cambria" w:hAnsi="Cambria" w:cs="Times New Roman"/>
                <w:b/>
                <w:color w:val="D9D9D9" w:themeColor="background1" w:themeShade="D9"/>
                <w:sz w:val="20"/>
                <w:szCs w:val="20"/>
              </w:rPr>
              <w:t>İmza</w:t>
            </w:r>
          </w:p>
        </w:tc>
      </w:tr>
      <w:bookmarkEnd w:id="0"/>
    </w:tbl>
    <w:p w14:paraId="325D7BB6" w14:textId="348DE8D2" w:rsidR="006C78FC" w:rsidRPr="00A26D6E" w:rsidRDefault="006C78FC" w:rsidP="00A26D6E">
      <w:pPr>
        <w:pStyle w:val="AralkYok"/>
        <w:rPr>
          <w:rFonts w:ascii="Cambria" w:hAnsi="Cambria"/>
          <w:sz w:val="20"/>
          <w:szCs w:val="20"/>
        </w:rPr>
      </w:pPr>
    </w:p>
    <w:p w14:paraId="03CCF571" w14:textId="77777777" w:rsidR="00A26D6E" w:rsidRPr="00FC533E" w:rsidRDefault="00A26D6E" w:rsidP="00BC7571">
      <w:pPr>
        <w:pStyle w:val="AralkYok"/>
        <w:rPr>
          <w:rFonts w:ascii="Cambria" w:hAnsi="Cambria"/>
          <w:sz w:val="20"/>
          <w:szCs w:val="20"/>
        </w:rPr>
      </w:pPr>
    </w:p>
    <w:tbl>
      <w:tblPr>
        <w:tblStyle w:val="TabloKlavuzu"/>
        <w:tblW w:w="10207" w:type="dxa"/>
        <w:jc w:val="center"/>
        <w:tblBorders>
          <w:insideH w:val="none" w:sz="0" w:space="0" w:color="auto"/>
          <w:insideV w:val="none" w:sz="0" w:space="0" w:color="auto"/>
        </w:tblBorders>
        <w:tblLook w:val="04A0" w:firstRow="1" w:lastRow="0" w:firstColumn="1" w:lastColumn="0" w:noHBand="0" w:noVBand="1"/>
      </w:tblPr>
      <w:tblGrid>
        <w:gridCol w:w="3397"/>
        <w:gridCol w:w="284"/>
        <w:gridCol w:w="6526"/>
      </w:tblGrid>
      <w:tr w:rsidR="00A26D6E" w:rsidRPr="00FC533E" w14:paraId="65CA6C1C" w14:textId="77777777" w:rsidTr="00051763">
        <w:trPr>
          <w:trHeight w:val="397"/>
          <w:jc w:val="center"/>
        </w:trPr>
        <w:tc>
          <w:tcPr>
            <w:tcW w:w="10207" w:type="dxa"/>
            <w:gridSpan w:val="3"/>
            <w:vAlign w:val="center"/>
          </w:tcPr>
          <w:p w14:paraId="10F36DDD" w14:textId="2324EBD7" w:rsidR="00A26D6E" w:rsidRPr="00FC533E" w:rsidRDefault="00A26D6E" w:rsidP="00051763">
            <w:pPr>
              <w:pStyle w:val="AralkYok"/>
              <w:rPr>
                <w:rFonts w:ascii="Cambria" w:hAnsi="Cambria" w:cs="Times New Roman"/>
                <w:b/>
                <w:sz w:val="20"/>
                <w:szCs w:val="20"/>
                <w:u w:val="single"/>
              </w:rPr>
            </w:pPr>
            <w:r w:rsidRPr="00FC533E">
              <w:rPr>
                <w:rFonts w:ascii="Cambria" w:hAnsi="Cambria" w:cs="Times New Roman"/>
                <w:b/>
                <w:sz w:val="20"/>
                <w:szCs w:val="20"/>
                <w:u w:val="single"/>
              </w:rPr>
              <w:t xml:space="preserve">Kullanıcı </w:t>
            </w:r>
            <w:r w:rsidR="005E0B25">
              <w:rPr>
                <w:rFonts w:ascii="Cambria" w:hAnsi="Cambria" w:cs="Times New Roman"/>
                <w:b/>
                <w:sz w:val="20"/>
                <w:szCs w:val="20"/>
                <w:u w:val="single"/>
              </w:rPr>
              <w:t xml:space="preserve">İletişim </w:t>
            </w:r>
            <w:r w:rsidRPr="00FC533E">
              <w:rPr>
                <w:rFonts w:ascii="Cambria" w:hAnsi="Cambria" w:cs="Times New Roman"/>
                <w:b/>
                <w:sz w:val="20"/>
                <w:szCs w:val="20"/>
                <w:u w:val="single"/>
              </w:rPr>
              <w:t xml:space="preserve">Bilgileri </w:t>
            </w:r>
          </w:p>
        </w:tc>
      </w:tr>
      <w:tr w:rsidR="00A26D6E" w:rsidRPr="00FC533E" w14:paraId="24B9118A" w14:textId="77777777" w:rsidTr="00051763">
        <w:trPr>
          <w:trHeight w:val="283"/>
          <w:jc w:val="center"/>
        </w:trPr>
        <w:tc>
          <w:tcPr>
            <w:tcW w:w="3397" w:type="dxa"/>
          </w:tcPr>
          <w:p w14:paraId="21A24A30" w14:textId="63CC01E1" w:rsidR="00A26D6E" w:rsidRPr="00FC533E" w:rsidRDefault="00251A24" w:rsidP="00051763">
            <w:pPr>
              <w:pStyle w:val="AralkYok"/>
              <w:rPr>
                <w:rFonts w:ascii="Cambria" w:hAnsi="Cambria" w:cs="Times New Roman"/>
                <w:b/>
                <w:sz w:val="20"/>
                <w:szCs w:val="20"/>
              </w:rPr>
            </w:pPr>
            <w:r>
              <w:rPr>
                <w:rFonts w:ascii="Cambria" w:hAnsi="Cambria" w:cs="Times New Roman"/>
                <w:b/>
                <w:sz w:val="20"/>
                <w:szCs w:val="20"/>
              </w:rPr>
              <w:t>Kullanıcı Cep Telefonu</w:t>
            </w:r>
          </w:p>
        </w:tc>
        <w:tc>
          <w:tcPr>
            <w:tcW w:w="284" w:type="dxa"/>
          </w:tcPr>
          <w:p w14:paraId="6A04C902" w14:textId="77777777" w:rsidR="00A26D6E" w:rsidRPr="00FC533E" w:rsidRDefault="00A26D6E" w:rsidP="00051763">
            <w:pPr>
              <w:pStyle w:val="AralkYok"/>
              <w:jc w:val="center"/>
              <w:rPr>
                <w:rFonts w:ascii="Cambria" w:hAnsi="Cambria" w:cs="Times New Roman"/>
                <w:b/>
                <w:sz w:val="20"/>
                <w:szCs w:val="20"/>
              </w:rPr>
            </w:pPr>
            <w:r w:rsidRPr="00FC533E">
              <w:rPr>
                <w:rFonts w:ascii="Cambria" w:hAnsi="Cambria" w:cs="Times New Roman"/>
                <w:b/>
                <w:sz w:val="20"/>
                <w:szCs w:val="20"/>
              </w:rPr>
              <w:t>:</w:t>
            </w:r>
          </w:p>
        </w:tc>
        <w:tc>
          <w:tcPr>
            <w:tcW w:w="6526" w:type="dxa"/>
          </w:tcPr>
          <w:p w14:paraId="54A04D0F" w14:textId="77777777" w:rsidR="00A26D6E" w:rsidRPr="00FC533E" w:rsidRDefault="00A26D6E" w:rsidP="00051763">
            <w:pPr>
              <w:pStyle w:val="AralkYok"/>
              <w:jc w:val="center"/>
              <w:rPr>
                <w:rFonts w:ascii="Cambria" w:hAnsi="Cambria" w:cs="Times New Roman"/>
                <w:b/>
                <w:sz w:val="20"/>
                <w:szCs w:val="20"/>
              </w:rPr>
            </w:pPr>
          </w:p>
        </w:tc>
      </w:tr>
      <w:tr w:rsidR="00251A24" w:rsidRPr="00FC533E" w14:paraId="10C7999E" w14:textId="77777777" w:rsidTr="00051763">
        <w:trPr>
          <w:trHeight w:val="283"/>
          <w:jc w:val="center"/>
        </w:trPr>
        <w:tc>
          <w:tcPr>
            <w:tcW w:w="3397" w:type="dxa"/>
          </w:tcPr>
          <w:p w14:paraId="6AE2B3D8" w14:textId="61C0883B" w:rsidR="00251A24" w:rsidRPr="00FC533E" w:rsidRDefault="00251A24" w:rsidP="00051763">
            <w:pPr>
              <w:pStyle w:val="AralkYok"/>
              <w:rPr>
                <w:rFonts w:ascii="Cambria" w:hAnsi="Cambria" w:cs="Times New Roman"/>
                <w:b/>
                <w:sz w:val="20"/>
                <w:szCs w:val="20"/>
              </w:rPr>
            </w:pPr>
            <w:r w:rsidRPr="00FC533E">
              <w:rPr>
                <w:rFonts w:ascii="Cambria" w:hAnsi="Cambria" w:cs="Times New Roman"/>
                <w:b/>
                <w:sz w:val="20"/>
                <w:szCs w:val="20"/>
              </w:rPr>
              <w:t>Kurumsal E-posta Adresi</w:t>
            </w:r>
          </w:p>
        </w:tc>
        <w:tc>
          <w:tcPr>
            <w:tcW w:w="284" w:type="dxa"/>
          </w:tcPr>
          <w:p w14:paraId="161A6812" w14:textId="77777777" w:rsidR="00251A24" w:rsidRPr="00FC533E" w:rsidRDefault="00251A24" w:rsidP="00051763">
            <w:pPr>
              <w:pStyle w:val="AralkYok"/>
              <w:jc w:val="center"/>
              <w:rPr>
                <w:rFonts w:ascii="Cambria" w:hAnsi="Cambria" w:cs="Times New Roman"/>
                <w:b/>
                <w:sz w:val="20"/>
                <w:szCs w:val="20"/>
              </w:rPr>
            </w:pPr>
            <w:r w:rsidRPr="00FC533E">
              <w:rPr>
                <w:rFonts w:ascii="Cambria" w:hAnsi="Cambria" w:cs="Times New Roman"/>
                <w:b/>
                <w:sz w:val="20"/>
                <w:szCs w:val="20"/>
              </w:rPr>
              <w:t>:</w:t>
            </w:r>
          </w:p>
        </w:tc>
        <w:tc>
          <w:tcPr>
            <w:tcW w:w="6526" w:type="dxa"/>
          </w:tcPr>
          <w:p w14:paraId="4DB0C021" w14:textId="77777777" w:rsidR="00251A24" w:rsidRPr="00FC533E" w:rsidRDefault="00251A24" w:rsidP="00051763">
            <w:pPr>
              <w:pStyle w:val="AralkYok"/>
              <w:jc w:val="center"/>
              <w:rPr>
                <w:rFonts w:ascii="Cambria" w:hAnsi="Cambria" w:cs="Times New Roman"/>
                <w:b/>
                <w:sz w:val="20"/>
                <w:szCs w:val="20"/>
              </w:rPr>
            </w:pPr>
          </w:p>
        </w:tc>
      </w:tr>
      <w:tr w:rsidR="00251A24" w:rsidRPr="00FC533E" w14:paraId="339DF75F" w14:textId="77777777" w:rsidTr="00051763">
        <w:trPr>
          <w:trHeight w:val="454"/>
          <w:jc w:val="center"/>
        </w:trPr>
        <w:tc>
          <w:tcPr>
            <w:tcW w:w="10207" w:type="dxa"/>
            <w:gridSpan w:val="3"/>
            <w:vAlign w:val="center"/>
          </w:tcPr>
          <w:p w14:paraId="66FDD9EB" w14:textId="2DF292C0" w:rsidR="00251A24" w:rsidRPr="00251A24" w:rsidRDefault="00251A24" w:rsidP="00051763">
            <w:pPr>
              <w:pStyle w:val="AralkYok"/>
              <w:rPr>
                <w:rFonts w:ascii="Cambria" w:hAnsi="Cambria" w:cs="Times New Roman"/>
                <w:b/>
                <w:sz w:val="20"/>
                <w:szCs w:val="20"/>
                <w:u w:val="single"/>
              </w:rPr>
            </w:pPr>
            <w:r w:rsidRPr="00251A24">
              <w:rPr>
                <w:rFonts w:ascii="Cambria" w:hAnsi="Cambria" w:cs="Times New Roman"/>
                <w:b/>
                <w:sz w:val="20"/>
                <w:szCs w:val="20"/>
                <w:u w:val="single"/>
              </w:rPr>
              <w:t>Diğer Bilgiler</w:t>
            </w:r>
          </w:p>
        </w:tc>
      </w:tr>
      <w:tr w:rsidR="00251A24" w:rsidRPr="00FC533E" w14:paraId="2B7DA249" w14:textId="77777777" w:rsidTr="00051763">
        <w:trPr>
          <w:trHeight w:val="283"/>
          <w:jc w:val="center"/>
        </w:trPr>
        <w:tc>
          <w:tcPr>
            <w:tcW w:w="3397" w:type="dxa"/>
          </w:tcPr>
          <w:p w14:paraId="4E27B9AC" w14:textId="0281EFE4" w:rsidR="00251A24" w:rsidRPr="003902D4" w:rsidRDefault="00251A24" w:rsidP="00051763">
            <w:pPr>
              <w:pStyle w:val="AralkYok"/>
              <w:rPr>
                <w:rFonts w:ascii="Cambria" w:hAnsi="Cambria" w:cs="Times New Roman"/>
                <w:b/>
                <w:bCs/>
                <w:sz w:val="20"/>
                <w:szCs w:val="20"/>
              </w:rPr>
            </w:pPr>
            <w:r w:rsidRPr="003902D4">
              <w:rPr>
                <w:rFonts w:ascii="Cambria" w:hAnsi="Cambria"/>
                <w:b/>
                <w:bCs/>
                <w:sz w:val="20"/>
                <w:szCs w:val="20"/>
              </w:rPr>
              <w:t>Alan Adı</w:t>
            </w:r>
          </w:p>
        </w:tc>
        <w:tc>
          <w:tcPr>
            <w:tcW w:w="284" w:type="dxa"/>
          </w:tcPr>
          <w:p w14:paraId="650AE43B" w14:textId="77777777" w:rsidR="00251A24" w:rsidRPr="00FC533E" w:rsidRDefault="00251A24" w:rsidP="00051763">
            <w:pPr>
              <w:pStyle w:val="AralkYok"/>
              <w:jc w:val="center"/>
              <w:rPr>
                <w:rFonts w:ascii="Cambria" w:hAnsi="Cambria" w:cs="Times New Roman"/>
                <w:b/>
                <w:sz w:val="20"/>
                <w:szCs w:val="20"/>
              </w:rPr>
            </w:pPr>
            <w:r w:rsidRPr="00FC533E">
              <w:rPr>
                <w:rFonts w:ascii="Cambria" w:hAnsi="Cambria" w:cs="Times New Roman"/>
                <w:b/>
                <w:sz w:val="20"/>
                <w:szCs w:val="20"/>
              </w:rPr>
              <w:t>:</w:t>
            </w:r>
          </w:p>
        </w:tc>
        <w:tc>
          <w:tcPr>
            <w:tcW w:w="6526" w:type="dxa"/>
          </w:tcPr>
          <w:p w14:paraId="6DE2A916" w14:textId="77777777" w:rsidR="00251A24" w:rsidRPr="00FC533E" w:rsidRDefault="00251A24" w:rsidP="00051763">
            <w:pPr>
              <w:pStyle w:val="AralkYok"/>
              <w:jc w:val="center"/>
              <w:rPr>
                <w:rFonts w:ascii="Cambria" w:hAnsi="Cambria" w:cs="Times New Roman"/>
                <w:b/>
                <w:sz w:val="20"/>
                <w:szCs w:val="20"/>
              </w:rPr>
            </w:pPr>
          </w:p>
        </w:tc>
      </w:tr>
      <w:tr w:rsidR="003902D4" w:rsidRPr="00FC533E" w14:paraId="5907FCC0" w14:textId="77777777" w:rsidTr="00051763">
        <w:trPr>
          <w:trHeight w:val="283"/>
          <w:jc w:val="center"/>
        </w:trPr>
        <w:tc>
          <w:tcPr>
            <w:tcW w:w="3397" w:type="dxa"/>
          </w:tcPr>
          <w:p w14:paraId="683A8E1D" w14:textId="4DDCBECA" w:rsidR="003902D4" w:rsidRPr="003902D4" w:rsidRDefault="003902D4" w:rsidP="00051763">
            <w:pPr>
              <w:pStyle w:val="AralkYok"/>
              <w:rPr>
                <w:rFonts w:ascii="Cambria" w:hAnsi="Cambria" w:cs="Times New Roman"/>
                <w:b/>
                <w:bCs/>
                <w:sz w:val="20"/>
                <w:szCs w:val="20"/>
              </w:rPr>
            </w:pPr>
            <w:r w:rsidRPr="003902D4">
              <w:rPr>
                <w:rFonts w:ascii="Cambria" w:hAnsi="Cambria"/>
                <w:b/>
                <w:bCs/>
                <w:sz w:val="20"/>
                <w:szCs w:val="20"/>
              </w:rPr>
              <w:t>Ip Adresi</w:t>
            </w:r>
          </w:p>
        </w:tc>
        <w:tc>
          <w:tcPr>
            <w:tcW w:w="284" w:type="dxa"/>
          </w:tcPr>
          <w:p w14:paraId="296ACAC6" w14:textId="7623D2CB"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00F1D86A" w14:textId="6CD1C5AA" w:rsidR="003902D4" w:rsidRPr="00055582" w:rsidRDefault="003902D4" w:rsidP="005E0B25">
            <w:pPr>
              <w:pStyle w:val="AralkYok"/>
              <w:rPr>
                <w:rFonts w:ascii="Cambria" w:hAnsi="Cambria" w:cs="Times New Roman"/>
                <w:b/>
                <w:color w:val="808080" w:themeColor="background1" w:themeShade="80"/>
                <w:sz w:val="20"/>
                <w:szCs w:val="20"/>
              </w:rPr>
            </w:pPr>
            <w:r w:rsidRPr="00055582">
              <w:rPr>
                <w:rFonts w:asciiTheme="majorHAnsi" w:hAnsiTheme="majorHAnsi" w:cs="Arial"/>
                <w:color w:val="808080" w:themeColor="background1" w:themeShade="80"/>
              </w:rPr>
              <w:t>(Bu alan B.İ.D.B. tarafından doldurulacaktır.)</w:t>
            </w:r>
          </w:p>
        </w:tc>
      </w:tr>
      <w:tr w:rsidR="003902D4" w:rsidRPr="00FC533E" w14:paraId="563F07A7" w14:textId="77777777" w:rsidTr="00051763">
        <w:trPr>
          <w:trHeight w:val="283"/>
          <w:jc w:val="center"/>
        </w:trPr>
        <w:tc>
          <w:tcPr>
            <w:tcW w:w="3397" w:type="dxa"/>
          </w:tcPr>
          <w:p w14:paraId="772CD044" w14:textId="77777777" w:rsidR="003902D4" w:rsidRDefault="003902D4" w:rsidP="00051763">
            <w:pPr>
              <w:pStyle w:val="AralkYok"/>
              <w:rPr>
                <w:rFonts w:ascii="Cambria" w:hAnsi="Cambria"/>
                <w:b/>
                <w:bCs/>
                <w:sz w:val="20"/>
                <w:szCs w:val="20"/>
              </w:rPr>
            </w:pPr>
            <w:r w:rsidRPr="003902D4">
              <w:rPr>
                <w:rFonts w:ascii="Cambria" w:hAnsi="Cambria"/>
                <w:b/>
                <w:bCs/>
                <w:sz w:val="20"/>
                <w:szCs w:val="20"/>
              </w:rPr>
              <w:t>Açılması İstenilen Portlar</w:t>
            </w:r>
          </w:p>
          <w:p w14:paraId="5E9BE7E8" w14:textId="4ADF64DA" w:rsidR="003902D4" w:rsidRPr="003902D4" w:rsidRDefault="003902D4" w:rsidP="00051763">
            <w:pPr>
              <w:pStyle w:val="AralkYok"/>
              <w:rPr>
                <w:rFonts w:ascii="Cambria" w:hAnsi="Cambria" w:cs="Times New Roman"/>
                <w:b/>
                <w:bCs/>
                <w:sz w:val="20"/>
                <w:szCs w:val="20"/>
              </w:rPr>
            </w:pPr>
            <w:r w:rsidRPr="003902D4">
              <w:rPr>
                <w:rFonts w:ascii="Cambria" w:hAnsi="Cambria"/>
                <w:b/>
                <w:bCs/>
                <w:sz w:val="20"/>
                <w:szCs w:val="20"/>
              </w:rPr>
              <w:t xml:space="preserve"> (80, 22… vb.)</w:t>
            </w:r>
          </w:p>
        </w:tc>
        <w:tc>
          <w:tcPr>
            <w:tcW w:w="284" w:type="dxa"/>
          </w:tcPr>
          <w:p w14:paraId="1E1CA9B7" w14:textId="575ABF50"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4CA7A3AD" w14:textId="77777777" w:rsidR="003902D4" w:rsidRPr="00FC533E" w:rsidRDefault="003902D4" w:rsidP="00051763">
            <w:pPr>
              <w:pStyle w:val="AralkYok"/>
              <w:jc w:val="center"/>
              <w:rPr>
                <w:rFonts w:ascii="Cambria" w:hAnsi="Cambria" w:cs="Times New Roman"/>
                <w:b/>
                <w:sz w:val="20"/>
                <w:szCs w:val="20"/>
              </w:rPr>
            </w:pPr>
          </w:p>
        </w:tc>
      </w:tr>
      <w:tr w:rsidR="003902D4" w:rsidRPr="00FC533E" w14:paraId="6489239D" w14:textId="77777777" w:rsidTr="00051763">
        <w:trPr>
          <w:trHeight w:val="283"/>
          <w:jc w:val="center"/>
        </w:trPr>
        <w:tc>
          <w:tcPr>
            <w:tcW w:w="3397" w:type="dxa"/>
          </w:tcPr>
          <w:p w14:paraId="61631F76" w14:textId="3FB6E470" w:rsidR="003902D4" w:rsidRPr="003902D4" w:rsidRDefault="003902D4" w:rsidP="00051763">
            <w:pPr>
              <w:pStyle w:val="AralkYok"/>
              <w:rPr>
                <w:rFonts w:ascii="Cambria" w:hAnsi="Cambria" w:cs="Times New Roman"/>
                <w:b/>
                <w:bCs/>
                <w:sz w:val="20"/>
                <w:szCs w:val="20"/>
              </w:rPr>
            </w:pPr>
            <w:r w:rsidRPr="003902D4">
              <w:rPr>
                <w:rFonts w:ascii="Cambria" w:hAnsi="Cambria"/>
                <w:b/>
                <w:bCs/>
                <w:sz w:val="20"/>
                <w:szCs w:val="20"/>
              </w:rPr>
              <w:t>Mac Adresi (Ethernet)</w:t>
            </w:r>
          </w:p>
        </w:tc>
        <w:tc>
          <w:tcPr>
            <w:tcW w:w="284" w:type="dxa"/>
          </w:tcPr>
          <w:p w14:paraId="32BAD380" w14:textId="4F6A4CC8"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4450A2FA" w14:textId="77777777" w:rsidR="003902D4" w:rsidRPr="00FC533E" w:rsidRDefault="003902D4" w:rsidP="00051763">
            <w:pPr>
              <w:pStyle w:val="AralkYok"/>
              <w:jc w:val="center"/>
              <w:rPr>
                <w:rFonts w:ascii="Cambria" w:hAnsi="Cambria" w:cs="Times New Roman"/>
                <w:b/>
                <w:sz w:val="20"/>
                <w:szCs w:val="20"/>
              </w:rPr>
            </w:pPr>
          </w:p>
        </w:tc>
      </w:tr>
      <w:tr w:rsidR="003902D4" w:rsidRPr="00FC533E" w14:paraId="49BD0CD0" w14:textId="77777777" w:rsidTr="00051763">
        <w:trPr>
          <w:trHeight w:val="283"/>
          <w:jc w:val="center"/>
        </w:trPr>
        <w:tc>
          <w:tcPr>
            <w:tcW w:w="3397" w:type="dxa"/>
          </w:tcPr>
          <w:p w14:paraId="770DECDA" w14:textId="66667EEB" w:rsidR="003902D4" w:rsidRPr="003902D4" w:rsidRDefault="003902D4" w:rsidP="00051763">
            <w:pPr>
              <w:pStyle w:val="AralkYok"/>
              <w:rPr>
                <w:rFonts w:ascii="Cambria" w:hAnsi="Cambria" w:cs="Times New Roman"/>
                <w:b/>
                <w:bCs/>
                <w:sz w:val="20"/>
                <w:szCs w:val="20"/>
              </w:rPr>
            </w:pPr>
            <w:r w:rsidRPr="003902D4">
              <w:rPr>
                <w:rFonts w:ascii="Cambria" w:hAnsi="Cambria"/>
                <w:b/>
                <w:bCs/>
                <w:sz w:val="20"/>
                <w:szCs w:val="20"/>
              </w:rPr>
              <w:t>Projenin Amacı</w:t>
            </w:r>
          </w:p>
        </w:tc>
        <w:tc>
          <w:tcPr>
            <w:tcW w:w="284" w:type="dxa"/>
          </w:tcPr>
          <w:p w14:paraId="6C446825" w14:textId="3C108400"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175C4483" w14:textId="77777777" w:rsidR="003902D4" w:rsidRPr="00FC533E" w:rsidRDefault="003902D4" w:rsidP="00051763">
            <w:pPr>
              <w:pStyle w:val="AralkYok"/>
              <w:jc w:val="center"/>
              <w:rPr>
                <w:rFonts w:ascii="Cambria" w:hAnsi="Cambria" w:cs="Times New Roman"/>
                <w:b/>
                <w:sz w:val="20"/>
                <w:szCs w:val="20"/>
              </w:rPr>
            </w:pPr>
          </w:p>
        </w:tc>
      </w:tr>
      <w:tr w:rsidR="003902D4" w:rsidRPr="00FC533E" w14:paraId="30C0D845" w14:textId="77777777" w:rsidTr="00051763">
        <w:trPr>
          <w:trHeight w:val="283"/>
          <w:jc w:val="center"/>
        </w:trPr>
        <w:tc>
          <w:tcPr>
            <w:tcW w:w="3397" w:type="dxa"/>
          </w:tcPr>
          <w:p w14:paraId="705B7CF8" w14:textId="3AFD3C84" w:rsidR="003902D4" w:rsidRPr="003902D4" w:rsidRDefault="003902D4" w:rsidP="00051763">
            <w:pPr>
              <w:pStyle w:val="AralkYok"/>
              <w:rPr>
                <w:rFonts w:ascii="Cambria" w:hAnsi="Cambria" w:cs="Times New Roman"/>
                <w:b/>
                <w:bCs/>
                <w:sz w:val="20"/>
                <w:szCs w:val="20"/>
              </w:rPr>
            </w:pPr>
            <w:r w:rsidRPr="003902D4">
              <w:rPr>
                <w:rFonts w:ascii="Cambria" w:hAnsi="Cambria" w:cs="Arial"/>
                <w:b/>
                <w:bCs/>
                <w:sz w:val="20"/>
                <w:szCs w:val="20"/>
              </w:rPr>
              <w:t>Yer (Fiziksel Konum)</w:t>
            </w:r>
          </w:p>
        </w:tc>
        <w:tc>
          <w:tcPr>
            <w:tcW w:w="284" w:type="dxa"/>
          </w:tcPr>
          <w:p w14:paraId="00D630D5" w14:textId="60A4CAB1"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341BFCDF" w14:textId="77777777" w:rsidR="003902D4" w:rsidRPr="00FC533E" w:rsidRDefault="003902D4" w:rsidP="00051763">
            <w:pPr>
              <w:pStyle w:val="AralkYok"/>
              <w:jc w:val="center"/>
              <w:rPr>
                <w:rFonts w:ascii="Cambria" w:hAnsi="Cambria" w:cs="Times New Roman"/>
                <w:b/>
                <w:sz w:val="20"/>
                <w:szCs w:val="20"/>
              </w:rPr>
            </w:pPr>
          </w:p>
        </w:tc>
      </w:tr>
      <w:tr w:rsidR="003902D4" w:rsidRPr="00FC533E" w14:paraId="08861813" w14:textId="77777777" w:rsidTr="00051763">
        <w:trPr>
          <w:trHeight w:val="283"/>
          <w:jc w:val="center"/>
        </w:trPr>
        <w:tc>
          <w:tcPr>
            <w:tcW w:w="3397" w:type="dxa"/>
          </w:tcPr>
          <w:p w14:paraId="7071D53E" w14:textId="77777777" w:rsidR="003902D4" w:rsidRDefault="003902D4" w:rsidP="00051763">
            <w:pPr>
              <w:pStyle w:val="AralkYok"/>
              <w:rPr>
                <w:rFonts w:ascii="Cambria" w:hAnsi="Cambria" w:cs="Arial"/>
                <w:b/>
                <w:bCs/>
                <w:sz w:val="20"/>
                <w:szCs w:val="20"/>
              </w:rPr>
            </w:pPr>
            <w:r w:rsidRPr="003902D4">
              <w:rPr>
                <w:rFonts w:ascii="Cambria" w:hAnsi="Cambria" w:cs="Arial"/>
                <w:b/>
                <w:bCs/>
                <w:sz w:val="20"/>
                <w:szCs w:val="20"/>
              </w:rPr>
              <w:t>Sorumlular</w:t>
            </w:r>
          </w:p>
          <w:p w14:paraId="447D5744" w14:textId="55FD45F6" w:rsidR="003902D4" w:rsidRPr="003902D4" w:rsidRDefault="003902D4" w:rsidP="00051763">
            <w:pPr>
              <w:pStyle w:val="AralkYok"/>
              <w:rPr>
                <w:rFonts w:ascii="Cambria" w:hAnsi="Cambria" w:cs="Times New Roman"/>
                <w:b/>
                <w:bCs/>
                <w:sz w:val="20"/>
                <w:szCs w:val="20"/>
              </w:rPr>
            </w:pPr>
            <w:r w:rsidRPr="003902D4">
              <w:rPr>
                <w:rFonts w:ascii="Cambria" w:hAnsi="Cambria" w:cs="Arial"/>
                <w:b/>
                <w:bCs/>
                <w:sz w:val="20"/>
                <w:szCs w:val="20"/>
              </w:rPr>
              <w:t>(Admin Şifresine Sahip Olanlar)</w:t>
            </w:r>
          </w:p>
        </w:tc>
        <w:tc>
          <w:tcPr>
            <w:tcW w:w="284" w:type="dxa"/>
          </w:tcPr>
          <w:p w14:paraId="17899EA7" w14:textId="2D00C836"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15982312" w14:textId="77777777" w:rsidR="003902D4" w:rsidRPr="00FC533E" w:rsidRDefault="003902D4" w:rsidP="00051763">
            <w:pPr>
              <w:pStyle w:val="AralkYok"/>
              <w:jc w:val="center"/>
              <w:rPr>
                <w:rFonts w:ascii="Cambria" w:hAnsi="Cambria" w:cs="Times New Roman"/>
                <w:b/>
                <w:sz w:val="20"/>
                <w:szCs w:val="20"/>
              </w:rPr>
            </w:pPr>
          </w:p>
        </w:tc>
      </w:tr>
      <w:tr w:rsidR="003902D4" w:rsidRPr="00FC533E" w14:paraId="105DC30A" w14:textId="77777777" w:rsidTr="00051763">
        <w:trPr>
          <w:trHeight w:val="283"/>
          <w:jc w:val="center"/>
        </w:trPr>
        <w:tc>
          <w:tcPr>
            <w:tcW w:w="3397" w:type="dxa"/>
          </w:tcPr>
          <w:p w14:paraId="76AA2369" w14:textId="3A6D2D09" w:rsidR="003902D4" w:rsidRPr="003902D4" w:rsidRDefault="003902D4" w:rsidP="00051763">
            <w:pPr>
              <w:pStyle w:val="AralkYok"/>
              <w:rPr>
                <w:rFonts w:ascii="Cambria" w:hAnsi="Cambria" w:cs="Times New Roman"/>
                <w:b/>
                <w:bCs/>
                <w:sz w:val="20"/>
                <w:szCs w:val="20"/>
              </w:rPr>
            </w:pPr>
            <w:r w:rsidRPr="003902D4">
              <w:rPr>
                <w:rFonts w:ascii="Cambria" w:hAnsi="Cambria" w:cs="Arial"/>
                <w:b/>
                <w:bCs/>
                <w:sz w:val="20"/>
                <w:szCs w:val="20"/>
              </w:rPr>
              <w:t>Donanım</w:t>
            </w:r>
          </w:p>
        </w:tc>
        <w:tc>
          <w:tcPr>
            <w:tcW w:w="284" w:type="dxa"/>
          </w:tcPr>
          <w:p w14:paraId="781D6568" w14:textId="2BE51049"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1AC84723" w14:textId="77777777" w:rsidR="003902D4" w:rsidRDefault="003902D4" w:rsidP="00051763">
            <w:pPr>
              <w:pStyle w:val="AralkYok"/>
              <w:tabs>
                <w:tab w:val="left" w:pos="1020"/>
              </w:tabs>
              <w:rPr>
                <w:rFonts w:ascii="Cambria" w:hAnsi="Cambria" w:cs="Times New Roman"/>
                <w:b/>
                <w:sz w:val="20"/>
                <w:szCs w:val="20"/>
              </w:rPr>
            </w:pPr>
          </w:p>
        </w:tc>
      </w:tr>
      <w:tr w:rsidR="003902D4" w:rsidRPr="00FC533E" w14:paraId="75EA58CB" w14:textId="77777777" w:rsidTr="00051763">
        <w:trPr>
          <w:trHeight w:val="283"/>
          <w:jc w:val="center"/>
        </w:trPr>
        <w:tc>
          <w:tcPr>
            <w:tcW w:w="3397" w:type="dxa"/>
          </w:tcPr>
          <w:p w14:paraId="0F9EF95B" w14:textId="09659361" w:rsidR="003902D4" w:rsidRPr="003902D4" w:rsidRDefault="003902D4" w:rsidP="00051763">
            <w:pPr>
              <w:pStyle w:val="AralkYok"/>
              <w:rPr>
                <w:rFonts w:ascii="Cambria" w:hAnsi="Cambria" w:cs="Times New Roman"/>
                <w:b/>
                <w:bCs/>
                <w:sz w:val="20"/>
                <w:szCs w:val="20"/>
              </w:rPr>
            </w:pPr>
            <w:r w:rsidRPr="003902D4">
              <w:rPr>
                <w:rFonts w:ascii="Cambria" w:hAnsi="Cambria" w:cs="Arial"/>
                <w:b/>
                <w:bCs/>
                <w:sz w:val="20"/>
                <w:szCs w:val="20"/>
              </w:rPr>
              <w:t>İşletim Sistemi ve Disk Alanı</w:t>
            </w:r>
          </w:p>
        </w:tc>
        <w:tc>
          <w:tcPr>
            <w:tcW w:w="284" w:type="dxa"/>
          </w:tcPr>
          <w:p w14:paraId="60D0E3F6" w14:textId="0DAE86BB"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48C62E48" w14:textId="77777777" w:rsidR="003902D4" w:rsidRDefault="003902D4" w:rsidP="00051763">
            <w:pPr>
              <w:pStyle w:val="AralkYok"/>
              <w:tabs>
                <w:tab w:val="left" w:pos="1020"/>
              </w:tabs>
              <w:rPr>
                <w:rFonts w:ascii="Cambria" w:hAnsi="Cambria" w:cs="Times New Roman"/>
                <w:b/>
                <w:sz w:val="20"/>
                <w:szCs w:val="20"/>
              </w:rPr>
            </w:pPr>
          </w:p>
        </w:tc>
      </w:tr>
      <w:tr w:rsidR="003902D4" w:rsidRPr="00FC533E" w14:paraId="0E40F75F" w14:textId="77777777" w:rsidTr="00051763">
        <w:trPr>
          <w:trHeight w:val="283"/>
          <w:jc w:val="center"/>
        </w:trPr>
        <w:tc>
          <w:tcPr>
            <w:tcW w:w="3397" w:type="dxa"/>
          </w:tcPr>
          <w:p w14:paraId="48BCBEC2" w14:textId="18D3B34D" w:rsidR="003902D4" w:rsidRPr="003902D4" w:rsidRDefault="003902D4" w:rsidP="00051763">
            <w:pPr>
              <w:pStyle w:val="AralkYok"/>
              <w:rPr>
                <w:rFonts w:ascii="Cambria" w:hAnsi="Cambria" w:cs="Times New Roman"/>
                <w:b/>
                <w:bCs/>
                <w:sz w:val="20"/>
                <w:szCs w:val="20"/>
              </w:rPr>
            </w:pPr>
            <w:r w:rsidRPr="003902D4">
              <w:rPr>
                <w:rFonts w:ascii="Cambria" w:hAnsi="Cambria" w:cs="Arial"/>
                <w:b/>
                <w:bCs/>
                <w:sz w:val="20"/>
                <w:szCs w:val="20"/>
              </w:rPr>
              <w:t>Kullanıcı Sınıfı</w:t>
            </w:r>
          </w:p>
        </w:tc>
        <w:tc>
          <w:tcPr>
            <w:tcW w:w="284" w:type="dxa"/>
          </w:tcPr>
          <w:p w14:paraId="0BEEFBFC" w14:textId="7B736EF9"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6A45AE6A" w14:textId="77777777" w:rsidR="003902D4" w:rsidRDefault="003902D4" w:rsidP="00051763">
            <w:pPr>
              <w:pStyle w:val="AralkYok"/>
              <w:tabs>
                <w:tab w:val="left" w:pos="1020"/>
              </w:tabs>
              <w:rPr>
                <w:rFonts w:ascii="Cambria" w:hAnsi="Cambria" w:cs="Times New Roman"/>
                <w:b/>
                <w:sz w:val="20"/>
                <w:szCs w:val="20"/>
              </w:rPr>
            </w:pPr>
          </w:p>
        </w:tc>
      </w:tr>
      <w:tr w:rsidR="003902D4" w:rsidRPr="00FC533E" w14:paraId="22AAA76D" w14:textId="77777777" w:rsidTr="00051763">
        <w:trPr>
          <w:trHeight w:val="283"/>
          <w:jc w:val="center"/>
        </w:trPr>
        <w:tc>
          <w:tcPr>
            <w:tcW w:w="3397" w:type="dxa"/>
          </w:tcPr>
          <w:p w14:paraId="70945614" w14:textId="0C925A42" w:rsidR="003902D4" w:rsidRPr="003902D4" w:rsidRDefault="003902D4" w:rsidP="00051763">
            <w:pPr>
              <w:pStyle w:val="AralkYok"/>
              <w:rPr>
                <w:rFonts w:ascii="Cambria" w:hAnsi="Cambria" w:cs="Times New Roman"/>
                <w:b/>
                <w:bCs/>
                <w:sz w:val="20"/>
                <w:szCs w:val="20"/>
              </w:rPr>
            </w:pPr>
            <w:r w:rsidRPr="003902D4">
              <w:rPr>
                <w:rFonts w:ascii="Cambria" w:hAnsi="Cambria" w:cs="Arial"/>
                <w:b/>
                <w:bCs/>
                <w:sz w:val="20"/>
                <w:szCs w:val="20"/>
              </w:rPr>
              <w:t>Lokal Kullanıcı Sayısı</w:t>
            </w:r>
          </w:p>
        </w:tc>
        <w:tc>
          <w:tcPr>
            <w:tcW w:w="284" w:type="dxa"/>
          </w:tcPr>
          <w:p w14:paraId="05B73022" w14:textId="16754BC2"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5FBE4D5C" w14:textId="77777777" w:rsidR="003902D4" w:rsidRDefault="003902D4" w:rsidP="00051763">
            <w:pPr>
              <w:pStyle w:val="AralkYok"/>
              <w:tabs>
                <w:tab w:val="left" w:pos="1020"/>
              </w:tabs>
              <w:rPr>
                <w:rFonts w:ascii="Cambria" w:hAnsi="Cambria" w:cs="Times New Roman"/>
                <w:b/>
                <w:sz w:val="20"/>
                <w:szCs w:val="20"/>
              </w:rPr>
            </w:pPr>
          </w:p>
        </w:tc>
      </w:tr>
      <w:tr w:rsidR="003902D4" w:rsidRPr="00FC533E" w14:paraId="64C75171" w14:textId="77777777" w:rsidTr="00051763">
        <w:trPr>
          <w:trHeight w:val="283"/>
          <w:jc w:val="center"/>
        </w:trPr>
        <w:tc>
          <w:tcPr>
            <w:tcW w:w="3397" w:type="dxa"/>
          </w:tcPr>
          <w:p w14:paraId="5FFA3060" w14:textId="38A4EE78" w:rsidR="003902D4" w:rsidRPr="003902D4" w:rsidRDefault="003902D4" w:rsidP="00051763">
            <w:pPr>
              <w:pStyle w:val="AralkYok"/>
              <w:rPr>
                <w:rFonts w:ascii="Cambria" w:hAnsi="Cambria" w:cs="Times New Roman"/>
                <w:b/>
                <w:bCs/>
                <w:sz w:val="20"/>
                <w:szCs w:val="20"/>
              </w:rPr>
            </w:pPr>
            <w:r w:rsidRPr="003902D4">
              <w:rPr>
                <w:rFonts w:ascii="Cambria" w:hAnsi="Cambria"/>
                <w:b/>
                <w:bCs/>
                <w:sz w:val="20"/>
                <w:szCs w:val="20"/>
              </w:rPr>
              <w:t>Tahmini Üniversite Dışı Kullanıcı Sayısı</w:t>
            </w:r>
          </w:p>
        </w:tc>
        <w:tc>
          <w:tcPr>
            <w:tcW w:w="284" w:type="dxa"/>
          </w:tcPr>
          <w:p w14:paraId="1C1EC418" w14:textId="2CE80A59"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635591CD" w14:textId="77777777" w:rsidR="003902D4" w:rsidRDefault="003902D4" w:rsidP="00051763">
            <w:pPr>
              <w:pStyle w:val="AralkYok"/>
              <w:tabs>
                <w:tab w:val="left" w:pos="1020"/>
              </w:tabs>
              <w:rPr>
                <w:rFonts w:ascii="Cambria" w:hAnsi="Cambria" w:cs="Times New Roman"/>
                <w:b/>
                <w:sz w:val="20"/>
                <w:szCs w:val="20"/>
              </w:rPr>
            </w:pPr>
          </w:p>
        </w:tc>
      </w:tr>
      <w:tr w:rsidR="003902D4" w:rsidRPr="00FC533E" w14:paraId="34BAF239" w14:textId="77777777" w:rsidTr="00051763">
        <w:trPr>
          <w:trHeight w:val="283"/>
          <w:jc w:val="center"/>
        </w:trPr>
        <w:tc>
          <w:tcPr>
            <w:tcW w:w="3397" w:type="dxa"/>
          </w:tcPr>
          <w:p w14:paraId="09BCE480" w14:textId="2A5D534D" w:rsidR="003902D4" w:rsidRPr="003902D4" w:rsidRDefault="003902D4" w:rsidP="00051763">
            <w:pPr>
              <w:pStyle w:val="AralkYok"/>
              <w:rPr>
                <w:rFonts w:ascii="Cambria" w:hAnsi="Cambria" w:cs="Times New Roman"/>
                <w:b/>
                <w:bCs/>
                <w:sz w:val="20"/>
                <w:szCs w:val="20"/>
              </w:rPr>
            </w:pPr>
            <w:r w:rsidRPr="003902D4">
              <w:rPr>
                <w:rFonts w:ascii="Cambria" w:hAnsi="Cambria"/>
                <w:b/>
                <w:bCs/>
                <w:sz w:val="20"/>
                <w:szCs w:val="20"/>
              </w:rPr>
              <w:t>Sunucu Üzerinde Bulunan Güvenlik Yazılımları</w:t>
            </w:r>
          </w:p>
        </w:tc>
        <w:tc>
          <w:tcPr>
            <w:tcW w:w="284" w:type="dxa"/>
          </w:tcPr>
          <w:p w14:paraId="2E96AF15" w14:textId="5CE1CD00"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65C79563" w14:textId="77777777" w:rsidR="003902D4" w:rsidRDefault="003902D4" w:rsidP="00051763">
            <w:pPr>
              <w:pStyle w:val="AralkYok"/>
              <w:tabs>
                <w:tab w:val="left" w:pos="1020"/>
              </w:tabs>
              <w:rPr>
                <w:rFonts w:ascii="Cambria" w:hAnsi="Cambria" w:cs="Times New Roman"/>
                <w:b/>
                <w:sz w:val="20"/>
                <w:szCs w:val="20"/>
              </w:rPr>
            </w:pPr>
          </w:p>
        </w:tc>
      </w:tr>
      <w:tr w:rsidR="003902D4" w:rsidRPr="00FC533E" w14:paraId="72865241" w14:textId="77777777" w:rsidTr="00051763">
        <w:trPr>
          <w:trHeight w:val="283"/>
          <w:jc w:val="center"/>
        </w:trPr>
        <w:tc>
          <w:tcPr>
            <w:tcW w:w="3397" w:type="dxa"/>
          </w:tcPr>
          <w:p w14:paraId="33D2F674" w14:textId="5951856A" w:rsidR="003902D4" w:rsidRPr="003902D4" w:rsidRDefault="003902D4" w:rsidP="00051763">
            <w:pPr>
              <w:pStyle w:val="AralkYok"/>
              <w:rPr>
                <w:rFonts w:ascii="Cambria" w:hAnsi="Cambria" w:cs="Times New Roman"/>
                <w:b/>
                <w:bCs/>
                <w:sz w:val="20"/>
                <w:szCs w:val="20"/>
              </w:rPr>
            </w:pPr>
            <w:r w:rsidRPr="003902D4">
              <w:rPr>
                <w:rFonts w:ascii="Cambria" w:hAnsi="Cambria"/>
                <w:b/>
                <w:bCs/>
                <w:sz w:val="20"/>
                <w:szCs w:val="20"/>
              </w:rPr>
              <w:t>NYG Bünyesindeki Güvenlik Uygulamalarından Yararlanmak İsteniliyor mu?</w:t>
            </w:r>
          </w:p>
        </w:tc>
        <w:tc>
          <w:tcPr>
            <w:tcW w:w="284" w:type="dxa"/>
          </w:tcPr>
          <w:p w14:paraId="3F459449" w14:textId="5D825C94"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6B568DAF" w14:textId="77777777" w:rsidR="003902D4" w:rsidRDefault="003902D4" w:rsidP="00051763">
            <w:pPr>
              <w:pStyle w:val="AralkYok"/>
              <w:tabs>
                <w:tab w:val="left" w:pos="1020"/>
              </w:tabs>
              <w:rPr>
                <w:rFonts w:ascii="Cambria" w:hAnsi="Cambria" w:cs="Times New Roman"/>
                <w:b/>
                <w:sz w:val="20"/>
                <w:szCs w:val="20"/>
              </w:rPr>
            </w:pPr>
          </w:p>
        </w:tc>
      </w:tr>
      <w:tr w:rsidR="003902D4" w:rsidRPr="00FC533E" w14:paraId="01CADB3E" w14:textId="77777777" w:rsidTr="00051763">
        <w:trPr>
          <w:trHeight w:val="283"/>
          <w:jc w:val="center"/>
        </w:trPr>
        <w:tc>
          <w:tcPr>
            <w:tcW w:w="3397" w:type="dxa"/>
          </w:tcPr>
          <w:p w14:paraId="518BB01C" w14:textId="2778288C" w:rsidR="003902D4" w:rsidRPr="003902D4" w:rsidRDefault="003902D4" w:rsidP="00051763">
            <w:pPr>
              <w:pStyle w:val="AralkYok"/>
              <w:rPr>
                <w:rFonts w:ascii="Cambria" w:hAnsi="Cambria" w:cs="Times New Roman"/>
                <w:b/>
                <w:bCs/>
                <w:sz w:val="20"/>
                <w:szCs w:val="20"/>
              </w:rPr>
            </w:pPr>
            <w:r w:rsidRPr="003902D4">
              <w:rPr>
                <w:rFonts w:ascii="Cambria" w:hAnsi="Cambria"/>
                <w:b/>
                <w:bCs/>
                <w:sz w:val="20"/>
                <w:szCs w:val="20"/>
              </w:rPr>
              <w:t>Ek Açıklamalar</w:t>
            </w:r>
          </w:p>
        </w:tc>
        <w:tc>
          <w:tcPr>
            <w:tcW w:w="284" w:type="dxa"/>
          </w:tcPr>
          <w:p w14:paraId="76F01569" w14:textId="6D2682F6" w:rsidR="003902D4" w:rsidRPr="00FC533E" w:rsidRDefault="003902D4" w:rsidP="00051763">
            <w:pPr>
              <w:pStyle w:val="AralkYok"/>
              <w:jc w:val="center"/>
              <w:rPr>
                <w:rFonts w:ascii="Cambria" w:hAnsi="Cambria" w:cs="Times New Roman"/>
                <w:b/>
                <w:sz w:val="20"/>
                <w:szCs w:val="20"/>
              </w:rPr>
            </w:pPr>
            <w:r w:rsidRPr="007C799D">
              <w:rPr>
                <w:rFonts w:ascii="Cambria" w:hAnsi="Cambria" w:cs="Times New Roman"/>
                <w:b/>
                <w:sz w:val="20"/>
                <w:szCs w:val="20"/>
              </w:rPr>
              <w:t>:</w:t>
            </w:r>
          </w:p>
        </w:tc>
        <w:tc>
          <w:tcPr>
            <w:tcW w:w="6526" w:type="dxa"/>
          </w:tcPr>
          <w:p w14:paraId="737244EB" w14:textId="77777777" w:rsidR="003902D4" w:rsidRDefault="003902D4" w:rsidP="00051763">
            <w:pPr>
              <w:pStyle w:val="AralkYok"/>
              <w:tabs>
                <w:tab w:val="left" w:pos="1020"/>
              </w:tabs>
              <w:rPr>
                <w:rFonts w:ascii="Cambria" w:hAnsi="Cambria" w:cs="Times New Roman"/>
                <w:b/>
                <w:sz w:val="20"/>
                <w:szCs w:val="20"/>
              </w:rPr>
            </w:pPr>
          </w:p>
        </w:tc>
      </w:tr>
    </w:tbl>
    <w:p w14:paraId="7691BAC6" w14:textId="719A6E24" w:rsidR="006C78FC" w:rsidRDefault="006C78FC" w:rsidP="00BC7571">
      <w:pPr>
        <w:pStyle w:val="AralkYok"/>
        <w:rPr>
          <w:rFonts w:ascii="Cambria" w:hAnsi="Cambria"/>
          <w:sz w:val="20"/>
          <w:szCs w:val="20"/>
        </w:rPr>
      </w:pPr>
    </w:p>
    <w:p w14:paraId="4C804194" w14:textId="6F60B72F" w:rsidR="005E0B25" w:rsidRDefault="005E0B25" w:rsidP="00BC7571">
      <w:pPr>
        <w:pStyle w:val="AralkYok"/>
        <w:rPr>
          <w:rFonts w:ascii="Cambria" w:hAnsi="Cambria"/>
          <w:sz w:val="20"/>
          <w:szCs w:val="20"/>
        </w:rPr>
      </w:pPr>
    </w:p>
    <w:p w14:paraId="47000798" w14:textId="673030A0" w:rsidR="005E0B25" w:rsidRDefault="005E0B25" w:rsidP="00BC7571">
      <w:pPr>
        <w:pStyle w:val="AralkYok"/>
        <w:rPr>
          <w:rFonts w:ascii="Cambria" w:hAnsi="Cambria"/>
          <w:sz w:val="20"/>
          <w:szCs w:val="20"/>
        </w:rPr>
      </w:pPr>
    </w:p>
    <w:p w14:paraId="3EC6653C" w14:textId="67C5E350" w:rsidR="005E0B25" w:rsidRDefault="005E0B25" w:rsidP="00BC7571">
      <w:pPr>
        <w:pStyle w:val="AralkYok"/>
        <w:rPr>
          <w:rFonts w:ascii="Cambria" w:hAnsi="Cambria"/>
          <w:sz w:val="20"/>
          <w:szCs w:val="20"/>
        </w:rPr>
      </w:pPr>
    </w:p>
    <w:p w14:paraId="28E0515C" w14:textId="77777777" w:rsidR="00055582" w:rsidRDefault="00055582" w:rsidP="00BC7571">
      <w:pPr>
        <w:pStyle w:val="AralkYok"/>
        <w:rPr>
          <w:rFonts w:ascii="Cambria" w:hAnsi="Cambria"/>
          <w:sz w:val="20"/>
          <w:szCs w:val="20"/>
        </w:rPr>
      </w:pPr>
    </w:p>
    <w:p w14:paraId="4A15EC43" w14:textId="4615A174" w:rsidR="005E0B25" w:rsidRDefault="005E0B25" w:rsidP="00BC7571">
      <w:pPr>
        <w:pStyle w:val="AralkYok"/>
        <w:rPr>
          <w:rFonts w:ascii="Cambria" w:hAnsi="Cambria"/>
          <w:sz w:val="20"/>
          <w:szCs w:val="20"/>
        </w:rPr>
      </w:pPr>
    </w:p>
    <w:p w14:paraId="46DFB42F" w14:textId="77777777" w:rsidR="005E0B25" w:rsidRPr="00FC533E" w:rsidRDefault="005E0B25" w:rsidP="00BC7571">
      <w:pPr>
        <w:pStyle w:val="AralkYok"/>
        <w:rPr>
          <w:rFonts w:ascii="Cambria" w:hAnsi="Cambria"/>
          <w:sz w:val="20"/>
          <w:szCs w:val="20"/>
        </w:rPr>
      </w:pPr>
    </w:p>
    <w:tbl>
      <w:tblPr>
        <w:tblStyle w:val="TabloKlavuzu"/>
        <w:tblW w:w="10207" w:type="dxa"/>
        <w:jc w:val="center"/>
        <w:tblBorders>
          <w:insideH w:val="none" w:sz="0" w:space="0" w:color="auto"/>
          <w:insideV w:val="none" w:sz="0" w:space="0" w:color="auto"/>
        </w:tblBorders>
        <w:tblLook w:val="04A0" w:firstRow="1" w:lastRow="0" w:firstColumn="1" w:lastColumn="0" w:noHBand="0" w:noVBand="1"/>
        <w:tblDescription w:val="gdgfdfdf"/>
      </w:tblPr>
      <w:tblGrid>
        <w:gridCol w:w="4820"/>
        <w:gridCol w:w="5387"/>
      </w:tblGrid>
      <w:tr w:rsidR="005E0B25" w:rsidRPr="00FE1DF2" w14:paraId="1D0BC323" w14:textId="77777777" w:rsidTr="00055582">
        <w:trPr>
          <w:trHeight w:val="340"/>
          <w:jc w:val="center"/>
        </w:trPr>
        <w:tc>
          <w:tcPr>
            <w:tcW w:w="10207" w:type="dxa"/>
            <w:gridSpan w:val="2"/>
          </w:tcPr>
          <w:p w14:paraId="5C50A661" w14:textId="77777777" w:rsidR="005E0B25" w:rsidRPr="00FE1DF2" w:rsidRDefault="005E0B25" w:rsidP="005C3FDF">
            <w:pPr>
              <w:pStyle w:val="AralkYok"/>
              <w:rPr>
                <w:rFonts w:ascii="Cambria" w:hAnsi="Cambria" w:cs="Times New Roman"/>
                <w:b/>
                <w:u w:val="single"/>
              </w:rPr>
            </w:pPr>
            <w:r>
              <w:rPr>
                <w:rFonts w:ascii="Cambria" w:hAnsi="Cambria" w:cs="Times New Roman"/>
                <w:b/>
                <w:u w:val="single"/>
              </w:rPr>
              <w:t>Bilgi İşlem Daire Başkanlığı</w:t>
            </w:r>
            <w:r w:rsidRPr="00FE1DF2">
              <w:rPr>
                <w:rFonts w:ascii="Cambria" w:hAnsi="Cambria" w:cs="Times New Roman"/>
                <w:b/>
                <w:u w:val="single"/>
              </w:rPr>
              <w:t xml:space="preserve"> Onay</w:t>
            </w:r>
          </w:p>
        </w:tc>
      </w:tr>
      <w:tr w:rsidR="005E0B25" w:rsidRPr="00FE1DF2" w14:paraId="0812D1DC" w14:textId="77777777" w:rsidTr="00055582">
        <w:trPr>
          <w:trHeight w:val="360"/>
          <w:jc w:val="center"/>
        </w:trPr>
        <w:tc>
          <w:tcPr>
            <w:tcW w:w="4820" w:type="dxa"/>
          </w:tcPr>
          <w:p w14:paraId="6749DEC5" w14:textId="77777777" w:rsidR="005E0B25" w:rsidRPr="00FE1DF2" w:rsidRDefault="005E0B25" w:rsidP="005C3FDF">
            <w:pPr>
              <w:pStyle w:val="AralkYok"/>
              <w:jc w:val="center"/>
              <w:rPr>
                <w:rFonts w:ascii="Cambria" w:hAnsi="Cambria" w:cs="Times New Roman"/>
                <w:b/>
                <w:sz w:val="20"/>
                <w:szCs w:val="20"/>
              </w:rPr>
            </w:pPr>
            <w:r>
              <w:rPr>
                <w:rFonts w:ascii="Cambria" w:hAnsi="Cambria" w:cs="Times New Roman"/>
                <w:b/>
                <w:sz w:val="20"/>
                <w:szCs w:val="20"/>
              </w:rPr>
              <w:t>Görevli Personel</w:t>
            </w:r>
          </w:p>
        </w:tc>
        <w:tc>
          <w:tcPr>
            <w:tcW w:w="5387" w:type="dxa"/>
          </w:tcPr>
          <w:p w14:paraId="17F4093B" w14:textId="77777777" w:rsidR="005E0B25" w:rsidRPr="00FE1DF2" w:rsidRDefault="005E0B25" w:rsidP="005C3FDF">
            <w:pPr>
              <w:pStyle w:val="AralkYok"/>
              <w:jc w:val="center"/>
              <w:rPr>
                <w:rFonts w:ascii="Cambria" w:hAnsi="Cambria" w:cs="Times New Roman"/>
                <w:b/>
                <w:sz w:val="20"/>
                <w:szCs w:val="20"/>
              </w:rPr>
            </w:pPr>
            <w:r>
              <w:rPr>
                <w:rFonts w:ascii="Cambria" w:hAnsi="Cambria" w:cs="Times New Roman"/>
                <w:b/>
                <w:sz w:val="20"/>
                <w:szCs w:val="20"/>
              </w:rPr>
              <w:t>Onaylayan</w:t>
            </w:r>
          </w:p>
        </w:tc>
      </w:tr>
      <w:tr w:rsidR="005E0B25" w:rsidRPr="00FE1DF2" w14:paraId="4FC4786C" w14:textId="77777777" w:rsidTr="00055582">
        <w:trPr>
          <w:trHeight w:val="283"/>
          <w:jc w:val="center"/>
        </w:trPr>
        <w:tc>
          <w:tcPr>
            <w:tcW w:w="4820" w:type="dxa"/>
          </w:tcPr>
          <w:p w14:paraId="5509ABF4" w14:textId="77777777" w:rsidR="005E0B25" w:rsidRPr="00FE1DF2" w:rsidRDefault="005E0B25" w:rsidP="005C3FDF">
            <w:pPr>
              <w:pStyle w:val="AralkYok"/>
              <w:jc w:val="center"/>
              <w:rPr>
                <w:rFonts w:ascii="Cambria" w:hAnsi="Cambria" w:cs="Times New Roman"/>
                <w:b/>
                <w:sz w:val="20"/>
                <w:szCs w:val="20"/>
              </w:rPr>
            </w:pPr>
            <w:r w:rsidRPr="00FE1DF2">
              <w:rPr>
                <w:rFonts w:ascii="Cambria" w:hAnsi="Cambria" w:cs="Times New Roman"/>
                <w:b/>
                <w:sz w:val="20"/>
                <w:szCs w:val="20"/>
              </w:rPr>
              <w:t>Tarih: …../…../20…</w:t>
            </w:r>
          </w:p>
        </w:tc>
        <w:tc>
          <w:tcPr>
            <w:tcW w:w="5387" w:type="dxa"/>
          </w:tcPr>
          <w:p w14:paraId="6F1690F8" w14:textId="77777777" w:rsidR="005E0B25" w:rsidRPr="00FE1DF2" w:rsidRDefault="005E0B25" w:rsidP="005C3FDF">
            <w:pPr>
              <w:pStyle w:val="AralkYok"/>
              <w:jc w:val="center"/>
              <w:rPr>
                <w:rFonts w:ascii="Cambria" w:hAnsi="Cambria" w:cs="Times New Roman"/>
                <w:b/>
                <w:sz w:val="20"/>
                <w:szCs w:val="20"/>
              </w:rPr>
            </w:pPr>
            <w:r w:rsidRPr="00FE1DF2">
              <w:rPr>
                <w:rFonts w:ascii="Cambria" w:hAnsi="Cambria" w:cs="Times New Roman"/>
                <w:b/>
                <w:sz w:val="20"/>
                <w:szCs w:val="20"/>
              </w:rPr>
              <w:t>Tarih: …../…../20…</w:t>
            </w:r>
          </w:p>
        </w:tc>
      </w:tr>
      <w:tr w:rsidR="005E0B25" w:rsidRPr="00FE1DF2" w14:paraId="4B4BFDCC" w14:textId="77777777" w:rsidTr="00055582">
        <w:trPr>
          <w:trHeight w:val="283"/>
          <w:jc w:val="center"/>
        </w:trPr>
        <w:tc>
          <w:tcPr>
            <w:tcW w:w="4820" w:type="dxa"/>
          </w:tcPr>
          <w:p w14:paraId="3F4CAAAA" w14:textId="77777777" w:rsidR="005E0B25" w:rsidRPr="00FE1DF2" w:rsidRDefault="005E0B25" w:rsidP="005C3FDF">
            <w:pPr>
              <w:pStyle w:val="AralkYok"/>
              <w:jc w:val="center"/>
              <w:rPr>
                <w:rFonts w:ascii="Cambria" w:hAnsi="Cambria" w:cs="Times New Roman"/>
                <w:b/>
                <w:sz w:val="20"/>
                <w:szCs w:val="20"/>
              </w:rPr>
            </w:pPr>
            <w:r>
              <w:rPr>
                <w:rFonts w:ascii="Cambria" w:hAnsi="Cambria" w:cs="Times New Roman"/>
                <w:b/>
                <w:color w:val="D9D9D9" w:themeColor="background1" w:themeShade="D9"/>
                <w:sz w:val="20"/>
                <w:szCs w:val="20"/>
              </w:rPr>
              <w:t>Unvan-</w:t>
            </w:r>
            <w:r w:rsidRPr="00FE1DF2">
              <w:rPr>
                <w:rFonts w:ascii="Cambria" w:hAnsi="Cambria" w:cs="Times New Roman"/>
                <w:b/>
                <w:color w:val="D9D9D9" w:themeColor="background1" w:themeShade="D9"/>
                <w:sz w:val="20"/>
                <w:szCs w:val="20"/>
              </w:rPr>
              <w:t>Ad-Soyad</w:t>
            </w:r>
          </w:p>
        </w:tc>
        <w:tc>
          <w:tcPr>
            <w:tcW w:w="5387" w:type="dxa"/>
          </w:tcPr>
          <w:p w14:paraId="7B3C1704" w14:textId="77777777" w:rsidR="005E0B25" w:rsidRPr="00FE1DF2" w:rsidRDefault="005E0B25" w:rsidP="005C3FDF">
            <w:pPr>
              <w:pStyle w:val="AralkYok"/>
              <w:jc w:val="center"/>
              <w:rPr>
                <w:rFonts w:ascii="Cambria" w:hAnsi="Cambria" w:cs="Times New Roman"/>
                <w:b/>
                <w:sz w:val="20"/>
                <w:szCs w:val="20"/>
              </w:rPr>
            </w:pPr>
            <w:r>
              <w:rPr>
                <w:rFonts w:ascii="Cambria" w:hAnsi="Cambria" w:cs="Times New Roman"/>
                <w:b/>
                <w:color w:val="D9D9D9" w:themeColor="background1" w:themeShade="D9"/>
                <w:sz w:val="20"/>
                <w:szCs w:val="20"/>
              </w:rPr>
              <w:t>Unvan-</w:t>
            </w:r>
            <w:r w:rsidRPr="00FE1DF2">
              <w:rPr>
                <w:rFonts w:ascii="Cambria" w:hAnsi="Cambria" w:cs="Times New Roman"/>
                <w:b/>
                <w:color w:val="D9D9D9" w:themeColor="background1" w:themeShade="D9"/>
                <w:sz w:val="20"/>
                <w:szCs w:val="20"/>
              </w:rPr>
              <w:t>Ad-Soyad</w:t>
            </w:r>
          </w:p>
        </w:tc>
      </w:tr>
      <w:tr w:rsidR="005E0B25" w:rsidRPr="00FE1DF2" w14:paraId="2CE8E583" w14:textId="77777777" w:rsidTr="00055582">
        <w:trPr>
          <w:trHeight w:val="283"/>
          <w:jc w:val="center"/>
        </w:trPr>
        <w:tc>
          <w:tcPr>
            <w:tcW w:w="4820" w:type="dxa"/>
          </w:tcPr>
          <w:p w14:paraId="3D545300" w14:textId="77777777" w:rsidR="005E0B25" w:rsidRPr="00FE1DF2" w:rsidRDefault="005E0B25" w:rsidP="005C3FDF">
            <w:pPr>
              <w:pStyle w:val="AralkYok"/>
              <w:jc w:val="center"/>
              <w:rPr>
                <w:rFonts w:ascii="Cambria" w:hAnsi="Cambria" w:cs="Times New Roman"/>
                <w:b/>
                <w:sz w:val="20"/>
                <w:szCs w:val="20"/>
              </w:rPr>
            </w:pPr>
            <w:r w:rsidRPr="00FE1DF2">
              <w:rPr>
                <w:rFonts w:ascii="Cambria" w:hAnsi="Cambria" w:cs="Times New Roman"/>
                <w:b/>
                <w:color w:val="D9D9D9" w:themeColor="background1" w:themeShade="D9"/>
                <w:sz w:val="20"/>
                <w:szCs w:val="20"/>
              </w:rPr>
              <w:t>İmza</w:t>
            </w:r>
          </w:p>
        </w:tc>
        <w:tc>
          <w:tcPr>
            <w:tcW w:w="5387" w:type="dxa"/>
          </w:tcPr>
          <w:p w14:paraId="6701034F" w14:textId="77777777" w:rsidR="005E0B25" w:rsidRPr="00FE1DF2" w:rsidRDefault="005E0B25" w:rsidP="005C3FDF">
            <w:pPr>
              <w:pStyle w:val="AralkYok"/>
              <w:jc w:val="center"/>
              <w:rPr>
                <w:rFonts w:ascii="Cambria" w:hAnsi="Cambria" w:cs="Times New Roman"/>
                <w:b/>
                <w:color w:val="D9D9D9" w:themeColor="background1" w:themeShade="D9"/>
                <w:sz w:val="20"/>
                <w:szCs w:val="20"/>
              </w:rPr>
            </w:pPr>
            <w:r w:rsidRPr="00FE1DF2">
              <w:rPr>
                <w:rFonts w:ascii="Cambria" w:hAnsi="Cambria" w:cs="Times New Roman"/>
                <w:b/>
                <w:color w:val="D9D9D9" w:themeColor="background1" w:themeShade="D9"/>
                <w:sz w:val="20"/>
                <w:szCs w:val="20"/>
              </w:rPr>
              <w:t>İmza</w:t>
            </w:r>
          </w:p>
        </w:tc>
      </w:tr>
      <w:tr w:rsidR="005E0B25" w:rsidRPr="00FE1DF2" w14:paraId="2898427B" w14:textId="77777777" w:rsidTr="00055582">
        <w:trPr>
          <w:trHeight w:val="283"/>
          <w:jc w:val="center"/>
        </w:trPr>
        <w:tc>
          <w:tcPr>
            <w:tcW w:w="4820" w:type="dxa"/>
          </w:tcPr>
          <w:p w14:paraId="7DB99712" w14:textId="77777777" w:rsidR="005E0B25" w:rsidRPr="00FE1DF2" w:rsidRDefault="005E0B25" w:rsidP="005C3FDF">
            <w:pPr>
              <w:pStyle w:val="AralkYok"/>
              <w:jc w:val="center"/>
              <w:rPr>
                <w:rFonts w:ascii="Cambria" w:hAnsi="Cambria" w:cs="Times New Roman"/>
                <w:b/>
                <w:color w:val="D9D9D9" w:themeColor="background1" w:themeShade="D9"/>
                <w:sz w:val="20"/>
                <w:szCs w:val="20"/>
              </w:rPr>
            </w:pPr>
          </w:p>
        </w:tc>
        <w:tc>
          <w:tcPr>
            <w:tcW w:w="5387" w:type="dxa"/>
          </w:tcPr>
          <w:p w14:paraId="53E58E7D" w14:textId="77777777" w:rsidR="005E0B25" w:rsidRPr="00FE1DF2" w:rsidRDefault="005E0B25" w:rsidP="005C3FDF">
            <w:pPr>
              <w:pStyle w:val="AralkYok"/>
              <w:jc w:val="center"/>
              <w:rPr>
                <w:rFonts w:ascii="Cambria" w:hAnsi="Cambria" w:cs="Times New Roman"/>
                <w:b/>
                <w:color w:val="D9D9D9" w:themeColor="background1" w:themeShade="D9"/>
                <w:sz w:val="20"/>
                <w:szCs w:val="20"/>
              </w:rPr>
            </w:pPr>
          </w:p>
        </w:tc>
      </w:tr>
    </w:tbl>
    <w:p w14:paraId="70201A0B" w14:textId="7357A449" w:rsidR="00FB7467" w:rsidRDefault="00FB7467">
      <w:pPr>
        <w:widowControl/>
        <w:spacing w:after="160" w:line="259" w:lineRule="auto"/>
        <w:rPr>
          <w:rFonts w:ascii="Cambria" w:eastAsiaTheme="minorHAnsi" w:hAnsi="Cambria" w:cstheme="minorBidi"/>
          <w:color w:val="auto"/>
          <w:sz w:val="20"/>
          <w:szCs w:val="20"/>
          <w:lang w:eastAsia="en-US"/>
        </w:rPr>
      </w:pPr>
    </w:p>
    <w:p w14:paraId="60EBC073" w14:textId="5A6E4C3E" w:rsidR="00FB7467" w:rsidRPr="00FB7467" w:rsidRDefault="0010605E" w:rsidP="00FB7467">
      <w:pPr>
        <w:spacing w:line="240" w:lineRule="auto"/>
        <w:jc w:val="center"/>
        <w:rPr>
          <w:rFonts w:ascii="Cambria" w:hAnsi="Cambria"/>
          <w:b/>
          <w:sz w:val="20"/>
          <w:szCs w:val="20"/>
        </w:rPr>
      </w:pPr>
      <w:r>
        <w:rPr>
          <w:rFonts w:ascii="Cambria" w:hAnsi="Cambria"/>
          <w:b/>
          <w:sz w:val="20"/>
          <w:szCs w:val="20"/>
        </w:rPr>
        <w:lastRenderedPageBreak/>
        <w:t xml:space="preserve">KARABÜK ÜNİVERSİTESİ </w:t>
      </w:r>
      <w:r w:rsidR="00FB7467" w:rsidRPr="00FB7467">
        <w:rPr>
          <w:rFonts w:ascii="Cambria" w:hAnsi="Cambria"/>
          <w:b/>
          <w:sz w:val="20"/>
          <w:szCs w:val="20"/>
        </w:rPr>
        <w:t>SUNUCU GÜVENLİK POLİTİKASI</w:t>
      </w:r>
    </w:p>
    <w:p w14:paraId="4F42F430" w14:textId="5DA31A14" w:rsidR="00FB7467" w:rsidRPr="0040124E" w:rsidRDefault="00FB7467" w:rsidP="00134CCB">
      <w:pPr>
        <w:pStyle w:val="ListeParagraf"/>
        <w:numPr>
          <w:ilvl w:val="0"/>
          <w:numId w:val="7"/>
        </w:numPr>
        <w:spacing w:before="120" w:line="240" w:lineRule="auto"/>
        <w:ind w:left="284" w:hanging="218"/>
        <w:jc w:val="both"/>
        <w:rPr>
          <w:rFonts w:ascii="Cambria" w:eastAsia="Times New Roman" w:hAnsi="Cambria"/>
          <w:b/>
          <w:bCs/>
          <w:sz w:val="20"/>
          <w:szCs w:val="20"/>
        </w:rPr>
      </w:pPr>
      <w:r w:rsidRPr="0040124E">
        <w:rPr>
          <w:rFonts w:ascii="Cambria" w:eastAsia="Times New Roman" w:hAnsi="Cambria"/>
          <w:b/>
          <w:bCs/>
          <w:sz w:val="20"/>
          <w:szCs w:val="20"/>
        </w:rPr>
        <w:t>Politikanın Amacı</w:t>
      </w:r>
    </w:p>
    <w:p w14:paraId="201EAF52" w14:textId="6AD861F2" w:rsidR="00FB7467" w:rsidRPr="00FB7467" w:rsidRDefault="00FB7467" w:rsidP="0040124E">
      <w:pPr>
        <w:spacing w:line="240" w:lineRule="auto"/>
        <w:ind w:firstLine="567"/>
        <w:jc w:val="both"/>
        <w:rPr>
          <w:rFonts w:ascii="Cambria" w:eastAsia="Times New Roman" w:hAnsi="Cambria"/>
          <w:sz w:val="20"/>
          <w:szCs w:val="20"/>
        </w:rPr>
      </w:pPr>
      <w:r w:rsidRPr="00FB7467">
        <w:rPr>
          <w:rFonts w:ascii="Cambria" w:eastAsia="Times New Roman" w:hAnsi="Cambria"/>
          <w:sz w:val="20"/>
          <w:szCs w:val="20"/>
        </w:rPr>
        <w:t xml:space="preserve">Bu politikanın amacı Karabük Üniversitesi’nin sahip olduğu sunucularının temel güvenlik konfigürasyonları için standartları belirlemektir. Bu politikanın etkili uygulanmasıyla, Karabük Üniversitesi bünyesindeki sunuculara ve teknolojiye yetkisiz erişimler minimize edilecektir. </w:t>
      </w:r>
    </w:p>
    <w:p w14:paraId="5438AA6A" w14:textId="602D0322" w:rsidR="00FB7467" w:rsidRPr="00134CCB" w:rsidRDefault="00FB7467" w:rsidP="00BF7ADF">
      <w:pPr>
        <w:pStyle w:val="ListeParagraf"/>
        <w:numPr>
          <w:ilvl w:val="0"/>
          <w:numId w:val="7"/>
        </w:numPr>
        <w:tabs>
          <w:tab w:val="left" w:pos="0"/>
        </w:tabs>
        <w:spacing w:line="240" w:lineRule="auto"/>
        <w:ind w:left="284" w:hanging="284"/>
        <w:jc w:val="both"/>
        <w:rPr>
          <w:rFonts w:ascii="Cambria" w:eastAsia="Times New Roman" w:hAnsi="Cambria"/>
          <w:b/>
          <w:bCs/>
          <w:sz w:val="20"/>
          <w:szCs w:val="20"/>
        </w:rPr>
      </w:pPr>
      <w:r w:rsidRPr="00134CCB">
        <w:rPr>
          <w:rFonts w:ascii="Cambria" w:eastAsia="Times New Roman" w:hAnsi="Cambria"/>
          <w:b/>
          <w:bCs/>
          <w:sz w:val="20"/>
          <w:szCs w:val="20"/>
        </w:rPr>
        <w:t>Sunucu Yöneticilerinin Sorumlulukları</w:t>
      </w:r>
    </w:p>
    <w:p w14:paraId="0AD780E5" w14:textId="152A2EA5" w:rsidR="001E058B" w:rsidRPr="001E058B" w:rsidRDefault="00FB7467" w:rsidP="00134CCB">
      <w:pPr>
        <w:pStyle w:val="ListeParagraf"/>
        <w:numPr>
          <w:ilvl w:val="0"/>
          <w:numId w:val="11"/>
        </w:numPr>
        <w:spacing w:line="240" w:lineRule="auto"/>
        <w:ind w:left="0" w:firstLine="426"/>
        <w:jc w:val="both"/>
        <w:rPr>
          <w:rFonts w:ascii="Cambria" w:eastAsia="Times New Roman" w:hAnsi="Cambria"/>
          <w:sz w:val="20"/>
          <w:szCs w:val="20"/>
        </w:rPr>
      </w:pPr>
      <w:r w:rsidRPr="001E058B">
        <w:rPr>
          <w:rFonts w:ascii="Cambria" w:eastAsia="Times New Roman" w:hAnsi="Cambria"/>
          <w:sz w:val="20"/>
          <w:szCs w:val="20"/>
        </w:rPr>
        <w:t>Kurum bünyesindeki bütün dahili sunucuların yönetiminden, yetkilendirilmiş sistem yöneticileri sorumludur. Sunucu konfigürasyonları sadece bu gruptaki kişiler tarafından yapılacaktır.</w:t>
      </w:r>
    </w:p>
    <w:p w14:paraId="5200769D" w14:textId="03BF836A" w:rsidR="001E058B" w:rsidRPr="001E058B" w:rsidRDefault="00FB7467" w:rsidP="00134CCB">
      <w:pPr>
        <w:pStyle w:val="ListeParagraf"/>
        <w:numPr>
          <w:ilvl w:val="0"/>
          <w:numId w:val="11"/>
        </w:numPr>
        <w:spacing w:line="240" w:lineRule="auto"/>
        <w:ind w:left="0" w:firstLine="360"/>
        <w:jc w:val="both"/>
        <w:rPr>
          <w:rFonts w:ascii="Cambria" w:eastAsia="Times New Roman" w:hAnsi="Cambria"/>
          <w:sz w:val="20"/>
          <w:szCs w:val="20"/>
        </w:rPr>
      </w:pPr>
      <w:r w:rsidRPr="001E058B">
        <w:rPr>
          <w:rFonts w:ascii="Cambria" w:eastAsia="Times New Roman" w:hAnsi="Cambria"/>
          <w:sz w:val="20"/>
          <w:szCs w:val="20"/>
        </w:rPr>
        <w:t xml:space="preserve">Birimin sahip olduğu bütün sunucular K.B.Ü. BİDB Ağ Grubu sunucu yönetim sistemine </w:t>
      </w:r>
      <w:r w:rsidR="00C1210A" w:rsidRPr="001E058B">
        <w:rPr>
          <w:rFonts w:ascii="Cambria" w:eastAsia="Times New Roman" w:hAnsi="Cambria"/>
          <w:sz w:val="20"/>
          <w:szCs w:val="20"/>
        </w:rPr>
        <w:t>kaydolmalıdır</w:t>
      </w:r>
      <w:r w:rsidR="001E058B" w:rsidRPr="001E058B">
        <w:rPr>
          <w:rFonts w:ascii="Cambria" w:eastAsia="Times New Roman" w:hAnsi="Cambria"/>
          <w:sz w:val="20"/>
          <w:szCs w:val="20"/>
        </w:rPr>
        <w:t>.</w:t>
      </w:r>
    </w:p>
    <w:p w14:paraId="431283B2" w14:textId="6A421CAC" w:rsidR="00FB7467" w:rsidRPr="001E058B" w:rsidRDefault="00FB7467" w:rsidP="00134CCB">
      <w:pPr>
        <w:pStyle w:val="ListeParagraf"/>
        <w:numPr>
          <w:ilvl w:val="0"/>
          <w:numId w:val="11"/>
        </w:numPr>
        <w:spacing w:after="240" w:line="240" w:lineRule="auto"/>
        <w:ind w:left="0" w:firstLine="360"/>
        <w:jc w:val="both"/>
        <w:rPr>
          <w:rFonts w:ascii="Cambria" w:eastAsia="Times New Roman" w:hAnsi="Cambria"/>
          <w:sz w:val="20"/>
          <w:szCs w:val="20"/>
        </w:rPr>
      </w:pPr>
      <w:r w:rsidRPr="001E058B">
        <w:rPr>
          <w:rFonts w:ascii="Cambria" w:hAnsi="Cambria"/>
          <w:sz w:val="20"/>
          <w:szCs w:val="20"/>
        </w:rPr>
        <w:t>Server (sunucu) olarak kullanılmak istenen makineler ve kullanıcıları hakkında son sayfadaki bilgiler resmi yazının ekinde bize iletilmelidir.</w:t>
      </w:r>
    </w:p>
    <w:p w14:paraId="33A091FE" w14:textId="320D8A9A" w:rsidR="001E058B" w:rsidRPr="001E058B" w:rsidRDefault="00FB7467" w:rsidP="00134CCB">
      <w:pPr>
        <w:pStyle w:val="ListeParagraf"/>
        <w:numPr>
          <w:ilvl w:val="0"/>
          <w:numId w:val="7"/>
        </w:numPr>
        <w:spacing w:line="240" w:lineRule="auto"/>
        <w:ind w:left="284" w:hanging="284"/>
        <w:jc w:val="both"/>
        <w:rPr>
          <w:rFonts w:ascii="Cambria" w:eastAsia="Times New Roman" w:hAnsi="Cambria"/>
          <w:b/>
          <w:bCs/>
          <w:sz w:val="20"/>
          <w:szCs w:val="20"/>
        </w:rPr>
      </w:pPr>
      <w:r w:rsidRPr="001E058B">
        <w:rPr>
          <w:rFonts w:ascii="Cambria" w:eastAsia="Times New Roman" w:hAnsi="Cambria"/>
          <w:b/>
          <w:bCs/>
          <w:sz w:val="20"/>
          <w:szCs w:val="20"/>
        </w:rPr>
        <w:t>Konfigürasyon Kuralları</w:t>
      </w:r>
    </w:p>
    <w:p w14:paraId="1512CD66" w14:textId="77777777" w:rsidR="001E058B" w:rsidRPr="001E058B" w:rsidRDefault="00FB7467" w:rsidP="00134CCB">
      <w:pPr>
        <w:pStyle w:val="ListeParagraf"/>
        <w:numPr>
          <w:ilvl w:val="0"/>
          <w:numId w:val="12"/>
        </w:numPr>
        <w:spacing w:line="240" w:lineRule="auto"/>
        <w:ind w:left="0" w:firstLine="360"/>
        <w:jc w:val="both"/>
        <w:rPr>
          <w:rFonts w:ascii="Cambria" w:eastAsia="Times New Roman" w:hAnsi="Cambria"/>
          <w:b/>
          <w:bCs/>
          <w:sz w:val="20"/>
          <w:szCs w:val="20"/>
        </w:rPr>
      </w:pPr>
      <w:r w:rsidRPr="001E058B">
        <w:rPr>
          <w:rFonts w:ascii="Cambria" w:eastAsia="Times New Roman" w:hAnsi="Cambria"/>
          <w:sz w:val="20"/>
          <w:szCs w:val="20"/>
        </w:rPr>
        <w:t>Kullanılmayan servisler ve uygulamalar kapatılmalıdır.</w:t>
      </w:r>
    </w:p>
    <w:p w14:paraId="2EA0D670" w14:textId="77777777" w:rsidR="001E058B" w:rsidRPr="001E058B" w:rsidRDefault="00FB7467" w:rsidP="00134CCB">
      <w:pPr>
        <w:pStyle w:val="ListeParagraf"/>
        <w:numPr>
          <w:ilvl w:val="0"/>
          <w:numId w:val="12"/>
        </w:numPr>
        <w:spacing w:line="240" w:lineRule="auto"/>
        <w:ind w:left="0" w:firstLine="360"/>
        <w:jc w:val="both"/>
        <w:rPr>
          <w:rFonts w:ascii="Cambria" w:eastAsia="Times New Roman" w:hAnsi="Cambria"/>
          <w:b/>
          <w:bCs/>
          <w:sz w:val="20"/>
          <w:szCs w:val="20"/>
        </w:rPr>
      </w:pPr>
      <w:r w:rsidRPr="001E058B">
        <w:rPr>
          <w:rFonts w:ascii="Cambria" w:eastAsia="Times New Roman" w:hAnsi="Cambria"/>
          <w:sz w:val="20"/>
          <w:szCs w:val="20"/>
        </w:rPr>
        <w:t>Servislere erişimler sistem yöneticileri tarafından 6 (altı) ay boyunca loglanacak ve erişim kontrol metotlarıyla koruma sağlanacaktır.</w:t>
      </w:r>
    </w:p>
    <w:p w14:paraId="44F5FEE9" w14:textId="77777777" w:rsidR="001E058B" w:rsidRPr="001E058B" w:rsidRDefault="00FB7467" w:rsidP="00134CCB">
      <w:pPr>
        <w:pStyle w:val="ListeParagraf"/>
        <w:numPr>
          <w:ilvl w:val="0"/>
          <w:numId w:val="12"/>
        </w:numPr>
        <w:spacing w:line="240" w:lineRule="auto"/>
        <w:ind w:left="0" w:firstLine="360"/>
        <w:jc w:val="both"/>
        <w:rPr>
          <w:rFonts w:ascii="Cambria" w:eastAsia="Times New Roman" w:hAnsi="Cambria"/>
          <w:b/>
          <w:bCs/>
          <w:sz w:val="20"/>
          <w:szCs w:val="20"/>
        </w:rPr>
      </w:pPr>
      <w:r w:rsidRPr="001E058B">
        <w:rPr>
          <w:rFonts w:ascii="Cambria" w:eastAsia="Times New Roman" w:hAnsi="Cambria"/>
          <w:sz w:val="20"/>
          <w:szCs w:val="20"/>
        </w:rPr>
        <w:t>Sunucular üzerinde yapılacak değişiklikler yönetim kuralları çerçevesinde bir onay ve test mekanizmasından geçirildikten sonra uygulanmalıdır.</w:t>
      </w:r>
    </w:p>
    <w:p w14:paraId="6ABD6BF5" w14:textId="69579135" w:rsidR="001E058B" w:rsidRPr="00134CCB" w:rsidRDefault="00BF7ADF" w:rsidP="00BF7ADF">
      <w:pPr>
        <w:spacing w:line="240" w:lineRule="auto"/>
        <w:ind w:firstLine="284"/>
        <w:jc w:val="both"/>
        <w:rPr>
          <w:rFonts w:ascii="Cambria" w:eastAsia="Times New Roman" w:hAnsi="Cambria"/>
          <w:b/>
          <w:bCs/>
          <w:sz w:val="20"/>
          <w:szCs w:val="20"/>
        </w:rPr>
      </w:pPr>
      <w:r>
        <w:rPr>
          <w:rFonts w:ascii="Cambria" w:eastAsia="Times New Roman" w:hAnsi="Cambria"/>
          <w:sz w:val="20"/>
          <w:szCs w:val="20"/>
        </w:rPr>
        <w:t xml:space="preserve">  </w:t>
      </w:r>
      <w:r w:rsidR="00134CCB">
        <w:rPr>
          <w:rFonts w:ascii="Cambria" w:eastAsia="Times New Roman" w:hAnsi="Cambria"/>
          <w:sz w:val="20"/>
          <w:szCs w:val="20"/>
        </w:rPr>
        <w:t>ç)</w:t>
      </w:r>
      <w:r>
        <w:rPr>
          <w:rFonts w:ascii="Cambria" w:eastAsia="Times New Roman" w:hAnsi="Cambria"/>
          <w:sz w:val="20"/>
          <w:szCs w:val="20"/>
        </w:rPr>
        <w:t xml:space="preserve">   </w:t>
      </w:r>
      <w:r w:rsidR="00FB7467" w:rsidRPr="00134CCB">
        <w:rPr>
          <w:rFonts w:ascii="Cambria" w:eastAsia="Times New Roman" w:hAnsi="Cambria"/>
          <w:sz w:val="20"/>
          <w:szCs w:val="20"/>
        </w:rPr>
        <w:t>Sistem yöneticileri gerekli olmadığı durumlar dışında "Administrator" ve "root" gibi genel kullanıcı hesapları kullanmamalı, gerekli yetkilerin verildiği kendi kullanıcı hesaplarını kullanmalıdır. Genel yönetici hesapları yeniden adlandırılmalar. Gerekli olduğunda, önce kendi hesapları ile log-on olup, daha sonra genel yönetici hesaplarına geçiş yapmalıdırlar.</w:t>
      </w:r>
    </w:p>
    <w:p w14:paraId="09D9A814" w14:textId="77777777" w:rsidR="001E058B" w:rsidRPr="001E058B" w:rsidRDefault="00FB7467" w:rsidP="00134CCB">
      <w:pPr>
        <w:pStyle w:val="ListeParagraf"/>
        <w:numPr>
          <w:ilvl w:val="0"/>
          <w:numId w:val="12"/>
        </w:numPr>
        <w:spacing w:line="240" w:lineRule="auto"/>
        <w:ind w:left="0" w:firstLine="360"/>
        <w:jc w:val="both"/>
        <w:rPr>
          <w:rFonts w:ascii="Cambria" w:eastAsia="Times New Roman" w:hAnsi="Cambria"/>
          <w:b/>
          <w:bCs/>
          <w:sz w:val="20"/>
          <w:szCs w:val="20"/>
        </w:rPr>
      </w:pPr>
      <w:r w:rsidRPr="001E058B">
        <w:rPr>
          <w:rFonts w:ascii="Cambria" w:eastAsia="Times New Roman" w:hAnsi="Cambria"/>
          <w:sz w:val="20"/>
          <w:szCs w:val="20"/>
        </w:rPr>
        <w:t>Ayrıcalıklı bağlantılar teknik olarak güvenli kanal (SSH veya SSL IPSec VPN gibi şifrelenmiş ağ) üzerinden yapılmalıdır.</w:t>
      </w:r>
    </w:p>
    <w:p w14:paraId="6CBBAF10" w14:textId="77777777" w:rsidR="001E058B" w:rsidRPr="001E058B" w:rsidRDefault="00FB7467" w:rsidP="00134CCB">
      <w:pPr>
        <w:pStyle w:val="ListeParagraf"/>
        <w:numPr>
          <w:ilvl w:val="0"/>
          <w:numId w:val="12"/>
        </w:numPr>
        <w:spacing w:line="240" w:lineRule="auto"/>
        <w:ind w:left="0" w:firstLine="360"/>
        <w:jc w:val="both"/>
        <w:rPr>
          <w:rFonts w:ascii="Cambria" w:eastAsia="Times New Roman" w:hAnsi="Cambria"/>
          <w:b/>
          <w:bCs/>
          <w:sz w:val="20"/>
          <w:szCs w:val="20"/>
        </w:rPr>
      </w:pPr>
      <w:r w:rsidRPr="001E058B">
        <w:rPr>
          <w:rFonts w:ascii="Cambria" w:eastAsia="Times New Roman" w:hAnsi="Cambria"/>
          <w:sz w:val="20"/>
          <w:szCs w:val="20"/>
        </w:rPr>
        <w:t>Sunucular fiziksel olarak korunmuş sistem odalarında bulunmalıdır.</w:t>
      </w:r>
    </w:p>
    <w:p w14:paraId="29D0BD1D" w14:textId="77777777" w:rsidR="001E058B" w:rsidRPr="001E058B" w:rsidRDefault="00FB7467" w:rsidP="00134CCB">
      <w:pPr>
        <w:pStyle w:val="ListeParagraf"/>
        <w:numPr>
          <w:ilvl w:val="0"/>
          <w:numId w:val="12"/>
        </w:numPr>
        <w:spacing w:line="240" w:lineRule="auto"/>
        <w:ind w:left="0" w:firstLine="360"/>
        <w:jc w:val="both"/>
        <w:rPr>
          <w:rFonts w:ascii="Cambria" w:eastAsia="Times New Roman" w:hAnsi="Cambria"/>
          <w:b/>
          <w:bCs/>
          <w:sz w:val="20"/>
          <w:szCs w:val="20"/>
        </w:rPr>
      </w:pPr>
      <w:r w:rsidRPr="001E058B">
        <w:rPr>
          <w:rFonts w:ascii="Cambria" w:eastAsia="Times New Roman" w:hAnsi="Cambria"/>
          <w:sz w:val="20"/>
          <w:szCs w:val="20"/>
        </w:rPr>
        <w:t>Sunuculara ait bağlantılar normal kullanıcı hatlarına asla takılmamalıdır. Sunucu vlan’larının tanımlı olduğu portlardan bağlantı sağlanmalıdır.</w:t>
      </w:r>
    </w:p>
    <w:p w14:paraId="3CD8498F" w14:textId="77777777" w:rsidR="001E058B" w:rsidRPr="001E058B" w:rsidRDefault="00FB7467" w:rsidP="00134CCB">
      <w:pPr>
        <w:pStyle w:val="ListeParagraf"/>
        <w:numPr>
          <w:ilvl w:val="0"/>
          <w:numId w:val="12"/>
        </w:numPr>
        <w:spacing w:line="240" w:lineRule="auto"/>
        <w:ind w:left="0" w:firstLine="360"/>
        <w:jc w:val="both"/>
        <w:rPr>
          <w:rFonts w:ascii="Cambria" w:eastAsia="Times New Roman" w:hAnsi="Cambria"/>
          <w:b/>
          <w:bCs/>
          <w:sz w:val="20"/>
          <w:szCs w:val="20"/>
        </w:rPr>
      </w:pPr>
      <w:r w:rsidRPr="001E058B">
        <w:rPr>
          <w:rFonts w:ascii="Cambria" w:eastAsia="Times New Roman" w:hAnsi="Cambria"/>
          <w:sz w:val="20"/>
          <w:szCs w:val="20"/>
        </w:rPr>
        <w:t>Kurulan sunucular web hizmeti verecekse, sunucu üzerinde mutlaka web uygulama güvenlik duvarı kurulmalıdır veya BİDB Ağ Grubu’ndan bu hizmetin temini için istekte bulunulmalıdır.</w:t>
      </w:r>
    </w:p>
    <w:p w14:paraId="6BBC4764" w14:textId="77777777" w:rsidR="001E058B" w:rsidRPr="001E058B" w:rsidRDefault="00FB7467" w:rsidP="00134CCB">
      <w:pPr>
        <w:pStyle w:val="ListeParagraf"/>
        <w:numPr>
          <w:ilvl w:val="0"/>
          <w:numId w:val="12"/>
        </w:numPr>
        <w:spacing w:line="240" w:lineRule="auto"/>
        <w:ind w:left="0" w:firstLine="360"/>
        <w:jc w:val="both"/>
        <w:rPr>
          <w:rFonts w:ascii="Cambria" w:eastAsia="Times New Roman" w:hAnsi="Cambria"/>
          <w:b/>
          <w:bCs/>
          <w:sz w:val="20"/>
          <w:szCs w:val="20"/>
        </w:rPr>
      </w:pPr>
      <w:r w:rsidRPr="001E058B">
        <w:rPr>
          <w:rFonts w:ascii="Cambria" w:eastAsia="Times New Roman" w:hAnsi="Cambria"/>
          <w:sz w:val="20"/>
          <w:szCs w:val="20"/>
        </w:rPr>
        <w:t>Sunucu olarak çalıştırılacak bilgisayarlar üzerinde kesinlikle kişisel işlemler yapılmamalı ve kullanım politikasına aykırı bir kullanıma olanak verilmemelidir.</w:t>
      </w:r>
    </w:p>
    <w:p w14:paraId="6F601951" w14:textId="6B971612" w:rsidR="00FB7467" w:rsidRPr="00BF7ADF" w:rsidRDefault="00BF7ADF" w:rsidP="00BF7ADF">
      <w:pPr>
        <w:spacing w:line="240" w:lineRule="auto"/>
        <w:ind w:left="142" w:firstLine="284"/>
        <w:jc w:val="both"/>
        <w:rPr>
          <w:rFonts w:ascii="Cambria" w:eastAsia="Times New Roman" w:hAnsi="Cambria"/>
          <w:b/>
          <w:bCs/>
          <w:sz w:val="20"/>
          <w:szCs w:val="20"/>
        </w:rPr>
      </w:pPr>
      <w:r>
        <w:rPr>
          <w:rFonts w:ascii="Cambria" w:eastAsia="Times New Roman" w:hAnsi="Cambria"/>
          <w:sz w:val="20"/>
          <w:szCs w:val="20"/>
        </w:rPr>
        <w:t xml:space="preserve">ı)   </w:t>
      </w:r>
      <w:r w:rsidR="00FB7467" w:rsidRPr="00BF7ADF">
        <w:rPr>
          <w:rFonts w:ascii="Cambria" w:eastAsia="Times New Roman" w:hAnsi="Cambria"/>
          <w:sz w:val="20"/>
          <w:szCs w:val="20"/>
        </w:rPr>
        <w:t>Sunucu üzerinde barındırılacak materyal kesinlikle 5651 sayılı yasa :</w:t>
      </w:r>
    </w:p>
    <w:p w14:paraId="54B83C00" w14:textId="77777777" w:rsidR="00FB7467" w:rsidRPr="00FB7467" w:rsidRDefault="00FB7467" w:rsidP="00134CCB">
      <w:pPr>
        <w:spacing w:line="240" w:lineRule="auto"/>
        <w:ind w:firstLine="708"/>
        <w:jc w:val="both"/>
        <w:rPr>
          <w:rFonts w:ascii="Cambria" w:eastAsia="Times New Roman" w:hAnsi="Cambria"/>
          <w:b/>
          <w:bCs/>
          <w:i/>
          <w:sz w:val="20"/>
          <w:szCs w:val="20"/>
        </w:rPr>
      </w:pPr>
      <w:r w:rsidRPr="00FB7467">
        <w:rPr>
          <w:rFonts w:ascii="Cambria" w:eastAsia="Times New Roman" w:hAnsi="Cambria"/>
          <w:i/>
          <w:sz w:val="20"/>
          <w:szCs w:val="20"/>
        </w:rPr>
        <w:t>(</w:t>
      </w:r>
      <w:r w:rsidRPr="00FB7467">
        <w:rPr>
          <w:rFonts w:ascii="Cambria" w:eastAsia="Times New Roman" w:hAnsi="Cambria"/>
          <w:b/>
          <w:bCs/>
          <w:i/>
          <w:sz w:val="20"/>
          <w:szCs w:val="20"/>
        </w:rPr>
        <w:t>Eri</w:t>
      </w:r>
      <w:r w:rsidRPr="00FB7467">
        <w:rPr>
          <w:rFonts w:ascii="Cambria" w:eastAsia="Times New Roman" w:hAnsi="Cambria"/>
          <w:b/>
          <w:bCs/>
          <w:i/>
          <w:sz w:val="20"/>
          <w:szCs w:val="20"/>
        </w:rPr>
        <w:softHyphen/>
        <w:t>şi</w:t>
      </w:r>
      <w:r w:rsidRPr="00FB7467">
        <w:rPr>
          <w:rFonts w:ascii="Cambria" w:eastAsia="Times New Roman" w:hAnsi="Cambria"/>
          <w:b/>
          <w:bCs/>
          <w:i/>
          <w:sz w:val="20"/>
          <w:szCs w:val="20"/>
        </w:rPr>
        <w:softHyphen/>
        <w:t>min en</w:t>
      </w:r>
      <w:r w:rsidRPr="00FB7467">
        <w:rPr>
          <w:rFonts w:ascii="Cambria" w:eastAsia="Times New Roman" w:hAnsi="Cambria"/>
          <w:b/>
          <w:bCs/>
          <w:i/>
          <w:sz w:val="20"/>
          <w:szCs w:val="20"/>
        </w:rPr>
        <w:softHyphen/>
        <w:t>gel</w:t>
      </w:r>
      <w:r w:rsidRPr="00FB7467">
        <w:rPr>
          <w:rFonts w:ascii="Cambria" w:eastAsia="Times New Roman" w:hAnsi="Cambria"/>
          <w:b/>
          <w:bCs/>
          <w:i/>
          <w:sz w:val="20"/>
          <w:szCs w:val="20"/>
        </w:rPr>
        <w:softHyphen/>
        <w:t>len</w:t>
      </w:r>
      <w:r w:rsidRPr="00FB7467">
        <w:rPr>
          <w:rFonts w:ascii="Cambria" w:eastAsia="Times New Roman" w:hAnsi="Cambria"/>
          <w:b/>
          <w:bCs/>
          <w:i/>
          <w:sz w:val="20"/>
          <w:szCs w:val="20"/>
        </w:rPr>
        <w:softHyphen/>
        <w:t>me</w:t>
      </w:r>
      <w:r w:rsidRPr="00FB7467">
        <w:rPr>
          <w:rFonts w:ascii="Cambria" w:eastAsia="Times New Roman" w:hAnsi="Cambria"/>
          <w:b/>
          <w:bCs/>
          <w:i/>
          <w:sz w:val="20"/>
          <w:szCs w:val="20"/>
        </w:rPr>
        <w:softHyphen/>
        <w:t>si ka</w:t>
      </w:r>
      <w:r w:rsidRPr="00FB7467">
        <w:rPr>
          <w:rFonts w:ascii="Cambria" w:eastAsia="Times New Roman" w:hAnsi="Cambria"/>
          <w:b/>
          <w:bCs/>
          <w:i/>
          <w:sz w:val="20"/>
          <w:szCs w:val="20"/>
        </w:rPr>
        <w:softHyphen/>
        <w:t>ra</w:t>
      </w:r>
      <w:r w:rsidRPr="00FB7467">
        <w:rPr>
          <w:rFonts w:ascii="Cambria" w:eastAsia="Times New Roman" w:hAnsi="Cambria"/>
          <w:b/>
          <w:bCs/>
          <w:i/>
          <w:sz w:val="20"/>
          <w:szCs w:val="20"/>
        </w:rPr>
        <w:softHyphen/>
        <w:t>rı ve ye</w:t>
      </w:r>
      <w:r w:rsidRPr="00FB7467">
        <w:rPr>
          <w:rFonts w:ascii="Cambria" w:eastAsia="Times New Roman" w:hAnsi="Cambria"/>
          <w:b/>
          <w:bCs/>
          <w:i/>
          <w:sz w:val="20"/>
          <w:szCs w:val="20"/>
        </w:rPr>
        <w:softHyphen/>
        <w:t>ri</w:t>
      </w:r>
      <w:r w:rsidRPr="00FB7467">
        <w:rPr>
          <w:rFonts w:ascii="Cambria" w:eastAsia="Times New Roman" w:hAnsi="Cambria"/>
          <w:b/>
          <w:bCs/>
          <w:i/>
          <w:sz w:val="20"/>
          <w:szCs w:val="20"/>
        </w:rPr>
        <w:softHyphen/>
        <w:t>ne ge</w:t>
      </w:r>
      <w:r w:rsidRPr="00FB7467">
        <w:rPr>
          <w:rFonts w:ascii="Cambria" w:eastAsia="Times New Roman" w:hAnsi="Cambria"/>
          <w:b/>
          <w:bCs/>
          <w:i/>
          <w:sz w:val="20"/>
          <w:szCs w:val="20"/>
        </w:rPr>
        <w:softHyphen/>
        <w:t>ti</w:t>
      </w:r>
      <w:r w:rsidRPr="00FB7467">
        <w:rPr>
          <w:rFonts w:ascii="Cambria" w:eastAsia="Times New Roman" w:hAnsi="Cambria"/>
          <w:b/>
          <w:bCs/>
          <w:i/>
          <w:sz w:val="20"/>
          <w:szCs w:val="20"/>
        </w:rPr>
        <w:softHyphen/>
        <w:t>ril</w:t>
      </w:r>
      <w:r w:rsidRPr="00FB7467">
        <w:rPr>
          <w:rFonts w:ascii="Cambria" w:eastAsia="Times New Roman" w:hAnsi="Cambria"/>
          <w:b/>
          <w:bCs/>
          <w:i/>
          <w:sz w:val="20"/>
          <w:szCs w:val="20"/>
        </w:rPr>
        <w:softHyphen/>
        <w:t>me</w:t>
      </w:r>
      <w:r w:rsidRPr="00FB7467">
        <w:rPr>
          <w:rFonts w:ascii="Cambria" w:eastAsia="Times New Roman" w:hAnsi="Cambria"/>
          <w:b/>
          <w:bCs/>
          <w:i/>
          <w:sz w:val="20"/>
          <w:szCs w:val="20"/>
        </w:rPr>
        <w:softHyphen/>
        <w:t xml:space="preserve">si) </w:t>
      </w:r>
    </w:p>
    <w:p w14:paraId="3AE2A457" w14:textId="77777777" w:rsidR="00FB7467" w:rsidRPr="00FB7467" w:rsidRDefault="00FB7467" w:rsidP="00134CCB">
      <w:pPr>
        <w:spacing w:line="240" w:lineRule="auto"/>
        <w:ind w:left="708"/>
        <w:jc w:val="both"/>
        <w:rPr>
          <w:rFonts w:ascii="Cambria" w:eastAsia="Times New Roman" w:hAnsi="Cambria"/>
          <w:i/>
          <w:sz w:val="20"/>
          <w:szCs w:val="20"/>
        </w:rPr>
      </w:pPr>
      <w:r w:rsidRPr="00FB7467">
        <w:rPr>
          <w:rFonts w:ascii="Cambria" w:eastAsia="Times New Roman" w:hAnsi="Cambria"/>
          <w:b/>
          <w:bCs/>
          <w:i/>
          <w:sz w:val="20"/>
          <w:szCs w:val="20"/>
        </w:rPr>
        <w:t>MAD</w:t>
      </w:r>
      <w:r w:rsidRPr="00FB7467">
        <w:rPr>
          <w:rFonts w:ascii="Cambria" w:eastAsia="Times New Roman" w:hAnsi="Cambria"/>
          <w:b/>
          <w:bCs/>
          <w:i/>
          <w:sz w:val="20"/>
          <w:szCs w:val="20"/>
        </w:rPr>
        <w:softHyphen/>
        <w:t>DE 8-</w:t>
      </w:r>
      <w:r w:rsidRPr="00FB7467">
        <w:rPr>
          <w:rFonts w:ascii="Cambria" w:eastAsia="Times New Roman" w:hAnsi="Cambria"/>
          <w:i/>
          <w:sz w:val="20"/>
          <w:szCs w:val="20"/>
        </w:rPr>
        <w:t xml:space="preserve"> (1) İn</w:t>
      </w:r>
      <w:r w:rsidRPr="00FB7467">
        <w:rPr>
          <w:rFonts w:ascii="Cambria" w:eastAsia="Times New Roman" w:hAnsi="Cambria"/>
          <w:i/>
          <w:sz w:val="20"/>
          <w:szCs w:val="20"/>
        </w:rPr>
        <w:softHyphen/>
        <w:t>ter</w:t>
      </w:r>
      <w:r w:rsidRPr="00FB7467">
        <w:rPr>
          <w:rFonts w:ascii="Cambria" w:eastAsia="Times New Roman" w:hAnsi="Cambria"/>
          <w:i/>
          <w:sz w:val="20"/>
          <w:szCs w:val="20"/>
        </w:rPr>
        <w:softHyphen/>
        <w:t>net or</w:t>
      </w:r>
      <w:r w:rsidRPr="00FB7467">
        <w:rPr>
          <w:rFonts w:ascii="Cambria" w:eastAsia="Times New Roman" w:hAnsi="Cambria"/>
          <w:i/>
          <w:sz w:val="20"/>
          <w:szCs w:val="20"/>
        </w:rPr>
        <w:softHyphen/>
        <w:t>ta</w:t>
      </w:r>
      <w:r w:rsidRPr="00FB7467">
        <w:rPr>
          <w:rFonts w:ascii="Cambria" w:eastAsia="Times New Roman" w:hAnsi="Cambria"/>
          <w:i/>
          <w:sz w:val="20"/>
          <w:szCs w:val="20"/>
        </w:rPr>
        <w:softHyphen/>
        <w:t>mın</w:t>
      </w:r>
      <w:r w:rsidRPr="00FB7467">
        <w:rPr>
          <w:rFonts w:ascii="Cambria" w:eastAsia="Times New Roman" w:hAnsi="Cambria"/>
          <w:i/>
          <w:sz w:val="20"/>
          <w:szCs w:val="20"/>
        </w:rPr>
        <w:softHyphen/>
        <w:t>da ya</w:t>
      </w:r>
      <w:r w:rsidRPr="00FB7467">
        <w:rPr>
          <w:rFonts w:ascii="Cambria" w:eastAsia="Times New Roman" w:hAnsi="Cambria"/>
          <w:i/>
          <w:sz w:val="20"/>
          <w:szCs w:val="20"/>
        </w:rPr>
        <w:softHyphen/>
        <w:t>pı</w:t>
      </w:r>
      <w:r w:rsidRPr="00FB7467">
        <w:rPr>
          <w:rFonts w:ascii="Cambria" w:eastAsia="Times New Roman" w:hAnsi="Cambria"/>
          <w:i/>
          <w:sz w:val="20"/>
          <w:szCs w:val="20"/>
        </w:rPr>
        <w:softHyphen/>
        <w:t>lan ve içe</w:t>
      </w:r>
      <w:r w:rsidRPr="00FB7467">
        <w:rPr>
          <w:rFonts w:ascii="Cambria" w:eastAsia="Times New Roman" w:hAnsi="Cambria"/>
          <w:i/>
          <w:sz w:val="20"/>
          <w:szCs w:val="20"/>
        </w:rPr>
        <w:softHyphen/>
        <w:t>ri</w:t>
      </w:r>
      <w:r w:rsidRPr="00FB7467">
        <w:rPr>
          <w:rFonts w:ascii="Cambria" w:eastAsia="Times New Roman" w:hAnsi="Cambria"/>
          <w:i/>
          <w:sz w:val="20"/>
          <w:szCs w:val="20"/>
        </w:rPr>
        <w:softHyphen/>
        <w:t>ği aşa</w:t>
      </w:r>
      <w:r w:rsidRPr="00FB7467">
        <w:rPr>
          <w:rFonts w:ascii="Cambria" w:eastAsia="Times New Roman" w:hAnsi="Cambria"/>
          <w:i/>
          <w:sz w:val="20"/>
          <w:szCs w:val="20"/>
        </w:rPr>
        <w:softHyphen/>
        <w:t>ğı</w:t>
      </w:r>
      <w:r w:rsidRPr="00FB7467">
        <w:rPr>
          <w:rFonts w:ascii="Cambria" w:eastAsia="Times New Roman" w:hAnsi="Cambria"/>
          <w:i/>
          <w:sz w:val="20"/>
          <w:szCs w:val="20"/>
        </w:rPr>
        <w:softHyphen/>
        <w:t>da</w:t>
      </w:r>
      <w:r w:rsidRPr="00FB7467">
        <w:rPr>
          <w:rFonts w:ascii="Cambria" w:eastAsia="Times New Roman" w:hAnsi="Cambria"/>
          <w:i/>
          <w:sz w:val="20"/>
          <w:szCs w:val="20"/>
        </w:rPr>
        <w:softHyphen/>
        <w:t>ki suç</w:t>
      </w:r>
      <w:r w:rsidRPr="00FB7467">
        <w:rPr>
          <w:rFonts w:ascii="Cambria" w:eastAsia="Times New Roman" w:hAnsi="Cambria"/>
          <w:i/>
          <w:sz w:val="20"/>
          <w:szCs w:val="20"/>
        </w:rPr>
        <w:softHyphen/>
        <w:t>la</w:t>
      </w:r>
      <w:r w:rsidRPr="00FB7467">
        <w:rPr>
          <w:rFonts w:ascii="Cambria" w:eastAsia="Times New Roman" w:hAnsi="Cambria"/>
          <w:i/>
          <w:sz w:val="20"/>
          <w:szCs w:val="20"/>
        </w:rPr>
        <w:softHyphen/>
        <w:t>rı oluş</w:t>
      </w:r>
      <w:r w:rsidRPr="00FB7467">
        <w:rPr>
          <w:rFonts w:ascii="Cambria" w:eastAsia="Times New Roman" w:hAnsi="Cambria"/>
          <w:i/>
          <w:sz w:val="20"/>
          <w:szCs w:val="20"/>
        </w:rPr>
        <w:softHyphen/>
        <w:t>tur</w:t>
      </w:r>
      <w:r w:rsidRPr="00FB7467">
        <w:rPr>
          <w:rFonts w:ascii="Cambria" w:eastAsia="Times New Roman" w:hAnsi="Cambria"/>
          <w:i/>
          <w:sz w:val="20"/>
          <w:szCs w:val="20"/>
        </w:rPr>
        <w:softHyphen/>
        <w:t>du</w:t>
      </w:r>
      <w:r w:rsidRPr="00FB7467">
        <w:rPr>
          <w:rFonts w:ascii="Cambria" w:eastAsia="Times New Roman" w:hAnsi="Cambria"/>
          <w:i/>
          <w:sz w:val="20"/>
          <w:szCs w:val="20"/>
        </w:rPr>
        <w:softHyphen/>
        <w:t>ğu hu</w:t>
      </w:r>
      <w:r w:rsidRPr="00FB7467">
        <w:rPr>
          <w:rFonts w:ascii="Cambria" w:eastAsia="Times New Roman" w:hAnsi="Cambria"/>
          <w:i/>
          <w:sz w:val="20"/>
          <w:szCs w:val="20"/>
        </w:rPr>
        <w:softHyphen/>
        <w:t>su</w:t>
      </w:r>
      <w:r w:rsidRPr="00FB7467">
        <w:rPr>
          <w:rFonts w:ascii="Cambria" w:eastAsia="Times New Roman" w:hAnsi="Cambria"/>
          <w:i/>
          <w:sz w:val="20"/>
          <w:szCs w:val="20"/>
        </w:rPr>
        <w:softHyphen/>
        <w:t>sun</w:t>
      </w:r>
      <w:r w:rsidRPr="00FB7467">
        <w:rPr>
          <w:rFonts w:ascii="Cambria" w:eastAsia="Times New Roman" w:hAnsi="Cambria"/>
          <w:i/>
          <w:sz w:val="20"/>
          <w:szCs w:val="20"/>
        </w:rPr>
        <w:softHyphen/>
        <w:t>da ye</w:t>
      </w:r>
      <w:r w:rsidRPr="00FB7467">
        <w:rPr>
          <w:rFonts w:ascii="Cambria" w:eastAsia="Times New Roman" w:hAnsi="Cambria"/>
          <w:i/>
          <w:sz w:val="20"/>
          <w:szCs w:val="20"/>
        </w:rPr>
        <w:softHyphen/>
        <w:t>ter</w:t>
      </w:r>
      <w:r w:rsidRPr="00FB7467">
        <w:rPr>
          <w:rFonts w:ascii="Cambria" w:eastAsia="Times New Roman" w:hAnsi="Cambria"/>
          <w:i/>
          <w:sz w:val="20"/>
          <w:szCs w:val="20"/>
        </w:rPr>
        <w:softHyphen/>
        <w:t>li şüp</w:t>
      </w:r>
      <w:r w:rsidRPr="00FB7467">
        <w:rPr>
          <w:rFonts w:ascii="Cambria" w:eastAsia="Times New Roman" w:hAnsi="Cambria"/>
          <w:i/>
          <w:sz w:val="20"/>
          <w:szCs w:val="20"/>
        </w:rPr>
        <w:softHyphen/>
        <w:t>he se</w:t>
      </w:r>
      <w:r w:rsidRPr="00FB7467">
        <w:rPr>
          <w:rFonts w:ascii="Cambria" w:eastAsia="Times New Roman" w:hAnsi="Cambria"/>
          <w:i/>
          <w:sz w:val="20"/>
          <w:szCs w:val="20"/>
        </w:rPr>
        <w:softHyphen/>
        <w:t>be</w:t>
      </w:r>
      <w:r w:rsidRPr="00FB7467">
        <w:rPr>
          <w:rFonts w:ascii="Cambria" w:eastAsia="Times New Roman" w:hAnsi="Cambria"/>
          <w:i/>
          <w:sz w:val="20"/>
          <w:szCs w:val="20"/>
        </w:rPr>
        <w:softHyphen/>
        <w:t>bi bu</w:t>
      </w:r>
      <w:r w:rsidRPr="00FB7467">
        <w:rPr>
          <w:rFonts w:ascii="Cambria" w:eastAsia="Times New Roman" w:hAnsi="Cambria"/>
          <w:i/>
          <w:sz w:val="20"/>
          <w:szCs w:val="20"/>
        </w:rPr>
        <w:softHyphen/>
        <w:t>lu</w:t>
      </w:r>
      <w:r w:rsidRPr="00FB7467">
        <w:rPr>
          <w:rFonts w:ascii="Cambria" w:eastAsia="Times New Roman" w:hAnsi="Cambria"/>
          <w:i/>
          <w:sz w:val="20"/>
          <w:szCs w:val="20"/>
        </w:rPr>
        <w:softHyphen/>
        <w:t>nan ya</w:t>
      </w:r>
      <w:r w:rsidRPr="00FB7467">
        <w:rPr>
          <w:rFonts w:ascii="Cambria" w:eastAsia="Times New Roman" w:hAnsi="Cambria"/>
          <w:i/>
          <w:sz w:val="20"/>
          <w:szCs w:val="20"/>
        </w:rPr>
        <w:softHyphen/>
        <w:t>yın</w:t>
      </w:r>
      <w:r w:rsidRPr="00FB7467">
        <w:rPr>
          <w:rFonts w:ascii="Cambria" w:eastAsia="Times New Roman" w:hAnsi="Cambria"/>
          <w:i/>
          <w:sz w:val="20"/>
          <w:szCs w:val="20"/>
        </w:rPr>
        <w:softHyphen/>
        <w:t>lar</w:t>
      </w:r>
      <w:r w:rsidRPr="00FB7467">
        <w:rPr>
          <w:rFonts w:ascii="Cambria" w:eastAsia="Times New Roman" w:hAnsi="Cambria"/>
          <w:i/>
          <w:sz w:val="20"/>
          <w:szCs w:val="20"/>
        </w:rPr>
        <w:softHyphen/>
        <w:t>la il</w:t>
      </w:r>
      <w:r w:rsidRPr="00FB7467">
        <w:rPr>
          <w:rFonts w:ascii="Cambria" w:eastAsia="Times New Roman" w:hAnsi="Cambria"/>
          <w:i/>
          <w:sz w:val="20"/>
          <w:szCs w:val="20"/>
        </w:rPr>
        <w:softHyphen/>
        <w:t>gi</w:t>
      </w:r>
      <w:r w:rsidRPr="00FB7467">
        <w:rPr>
          <w:rFonts w:ascii="Cambria" w:eastAsia="Times New Roman" w:hAnsi="Cambria"/>
          <w:i/>
          <w:sz w:val="20"/>
          <w:szCs w:val="20"/>
        </w:rPr>
        <w:softHyphen/>
        <w:t>li ola</w:t>
      </w:r>
      <w:r w:rsidRPr="00FB7467">
        <w:rPr>
          <w:rFonts w:ascii="Cambria" w:eastAsia="Times New Roman" w:hAnsi="Cambria"/>
          <w:i/>
          <w:sz w:val="20"/>
          <w:szCs w:val="20"/>
        </w:rPr>
        <w:softHyphen/>
        <w:t>rak eri</w:t>
      </w:r>
      <w:r w:rsidRPr="00FB7467">
        <w:rPr>
          <w:rFonts w:ascii="Cambria" w:eastAsia="Times New Roman" w:hAnsi="Cambria"/>
          <w:i/>
          <w:sz w:val="20"/>
          <w:szCs w:val="20"/>
        </w:rPr>
        <w:softHyphen/>
        <w:t>şi</w:t>
      </w:r>
      <w:r w:rsidRPr="00FB7467">
        <w:rPr>
          <w:rFonts w:ascii="Cambria" w:eastAsia="Times New Roman" w:hAnsi="Cambria"/>
          <w:i/>
          <w:sz w:val="20"/>
          <w:szCs w:val="20"/>
        </w:rPr>
        <w:softHyphen/>
        <w:t>min en</w:t>
      </w:r>
      <w:r w:rsidRPr="00FB7467">
        <w:rPr>
          <w:rFonts w:ascii="Cambria" w:eastAsia="Times New Roman" w:hAnsi="Cambria"/>
          <w:i/>
          <w:sz w:val="20"/>
          <w:szCs w:val="20"/>
        </w:rPr>
        <w:softHyphen/>
        <w:t>gel</w:t>
      </w:r>
      <w:r w:rsidRPr="00FB7467">
        <w:rPr>
          <w:rFonts w:ascii="Cambria" w:eastAsia="Times New Roman" w:hAnsi="Cambria"/>
          <w:i/>
          <w:sz w:val="20"/>
          <w:szCs w:val="20"/>
        </w:rPr>
        <w:softHyphen/>
        <w:t>len</w:t>
      </w:r>
      <w:r w:rsidRPr="00FB7467">
        <w:rPr>
          <w:rFonts w:ascii="Cambria" w:eastAsia="Times New Roman" w:hAnsi="Cambria"/>
          <w:i/>
          <w:sz w:val="20"/>
          <w:szCs w:val="20"/>
        </w:rPr>
        <w:softHyphen/>
        <w:t>me</w:t>
      </w:r>
      <w:r w:rsidRPr="00FB7467">
        <w:rPr>
          <w:rFonts w:ascii="Cambria" w:eastAsia="Times New Roman" w:hAnsi="Cambria"/>
          <w:i/>
          <w:sz w:val="20"/>
          <w:szCs w:val="20"/>
        </w:rPr>
        <w:softHyphen/>
        <w:t>si</w:t>
      </w:r>
      <w:r w:rsidRPr="00FB7467">
        <w:rPr>
          <w:rFonts w:ascii="Cambria" w:eastAsia="Times New Roman" w:hAnsi="Cambria"/>
          <w:i/>
          <w:sz w:val="20"/>
          <w:szCs w:val="20"/>
        </w:rPr>
        <w:softHyphen/>
        <w:t>ne ka</w:t>
      </w:r>
      <w:r w:rsidRPr="00FB7467">
        <w:rPr>
          <w:rFonts w:ascii="Cambria" w:eastAsia="Times New Roman" w:hAnsi="Cambria"/>
          <w:i/>
          <w:sz w:val="20"/>
          <w:szCs w:val="20"/>
        </w:rPr>
        <w:softHyphen/>
        <w:t>rar ve</w:t>
      </w:r>
      <w:r w:rsidRPr="00FB7467">
        <w:rPr>
          <w:rFonts w:ascii="Cambria" w:eastAsia="Times New Roman" w:hAnsi="Cambria"/>
          <w:i/>
          <w:sz w:val="20"/>
          <w:szCs w:val="20"/>
        </w:rPr>
        <w:softHyphen/>
        <w:t>ri</w:t>
      </w:r>
      <w:r w:rsidRPr="00FB7467">
        <w:rPr>
          <w:rFonts w:ascii="Cambria" w:eastAsia="Times New Roman" w:hAnsi="Cambria"/>
          <w:i/>
          <w:sz w:val="20"/>
          <w:szCs w:val="20"/>
        </w:rPr>
        <w:softHyphen/>
        <w:t>lir:</w:t>
      </w:r>
    </w:p>
    <w:p w14:paraId="23C77D5E" w14:textId="77777777" w:rsidR="00FB7467" w:rsidRPr="00FB7467" w:rsidRDefault="00FB7467" w:rsidP="001E058B">
      <w:pPr>
        <w:spacing w:line="240" w:lineRule="auto"/>
        <w:ind w:left="851" w:firstLine="340"/>
        <w:jc w:val="both"/>
        <w:rPr>
          <w:rFonts w:ascii="Cambria" w:eastAsia="Times New Roman" w:hAnsi="Cambria"/>
          <w:i/>
          <w:sz w:val="20"/>
          <w:szCs w:val="20"/>
        </w:rPr>
      </w:pPr>
      <w:r w:rsidRPr="00FB7467">
        <w:rPr>
          <w:rFonts w:ascii="Cambria" w:eastAsia="Times New Roman" w:hAnsi="Cambria"/>
          <w:i/>
          <w:sz w:val="20"/>
          <w:szCs w:val="20"/>
        </w:rPr>
        <w:t>a) 26/9/2004 ta</w:t>
      </w:r>
      <w:r w:rsidRPr="00FB7467">
        <w:rPr>
          <w:rFonts w:ascii="Cambria" w:eastAsia="Times New Roman" w:hAnsi="Cambria"/>
          <w:i/>
          <w:sz w:val="20"/>
          <w:szCs w:val="20"/>
        </w:rPr>
        <w:softHyphen/>
        <w:t>rih</w:t>
      </w:r>
      <w:r w:rsidRPr="00FB7467">
        <w:rPr>
          <w:rFonts w:ascii="Cambria" w:eastAsia="Times New Roman" w:hAnsi="Cambria"/>
          <w:i/>
          <w:sz w:val="20"/>
          <w:szCs w:val="20"/>
        </w:rPr>
        <w:softHyphen/>
        <w:t>li ve 5237 sa</w:t>
      </w:r>
      <w:r w:rsidRPr="00FB7467">
        <w:rPr>
          <w:rFonts w:ascii="Cambria" w:eastAsia="Times New Roman" w:hAnsi="Cambria"/>
          <w:i/>
          <w:sz w:val="20"/>
          <w:szCs w:val="20"/>
        </w:rPr>
        <w:softHyphen/>
        <w:t>yı</w:t>
      </w:r>
      <w:r w:rsidRPr="00FB7467">
        <w:rPr>
          <w:rFonts w:ascii="Cambria" w:eastAsia="Times New Roman" w:hAnsi="Cambria"/>
          <w:i/>
          <w:sz w:val="20"/>
          <w:szCs w:val="20"/>
        </w:rPr>
        <w:softHyphen/>
        <w:t>lı Türk Ce</w:t>
      </w:r>
      <w:r w:rsidRPr="00FB7467">
        <w:rPr>
          <w:rFonts w:ascii="Cambria" w:eastAsia="Times New Roman" w:hAnsi="Cambria"/>
          <w:i/>
          <w:sz w:val="20"/>
          <w:szCs w:val="20"/>
        </w:rPr>
        <w:softHyphen/>
        <w:t>za Ka</w:t>
      </w:r>
      <w:r w:rsidRPr="00FB7467">
        <w:rPr>
          <w:rFonts w:ascii="Cambria" w:eastAsia="Times New Roman" w:hAnsi="Cambria"/>
          <w:i/>
          <w:sz w:val="20"/>
          <w:szCs w:val="20"/>
        </w:rPr>
        <w:softHyphen/>
        <w:t>nu</w:t>
      </w:r>
      <w:r w:rsidRPr="00FB7467">
        <w:rPr>
          <w:rFonts w:ascii="Cambria" w:eastAsia="Times New Roman" w:hAnsi="Cambria"/>
          <w:i/>
          <w:sz w:val="20"/>
          <w:szCs w:val="20"/>
        </w:rPr>
        <w:softHyphen/>
        <w:t>nun</w:t>
      </w:r>
      <w:r w:rsidRPr="00FB7467">
        <w:rPr>
          <w:rFonts w:ascii="Cambria" w:eastAsia="Times New Roman" w:hAnsi="Cambria"/>
          <w:i/>
          <w:sz w:val="20"/>
          <w:szCs w:val="20"/>
        </w:rPr>
        <w:softHyphen/>
        <w:t xml:space="preserve">da yer alan; </w:t>
      </w:r>
    </w:p>
    <w:p w14:paraId="372137DF" w14:textId="77777777" w:rsidR="00FB7467" w:rsidRPr="00FB7467" w:rsidRDefault="00FB7467" w:rsidP="001E058B">
      <w:pPr>
        <w:spacing w:line="240" w:lineRule="auto"/>
        <w:ind w:left="851" w:firstLine="340"/>
        <w:jc w:val="both"/>
        <w:rPr>
          <w:rFonts w:ascii="Cambria" w:eastAsia="Times New Roman" w:hAnsi="Cambria"/>
          <w:i/>
          <w:sz w:val="20"/>
          <w:szCs w:val="20"/>
        </w:rPr>
      </w:pPr>
      <w:r w:rsidRPr="00FB7467">
        <w:rPr>
          <w:rFonts w:ascii="Cambria" w:eastAsia="Times New Roman" w:hAnsi="Cambria"/>
          <w:i/>
          <w:sz w:val="20"/>
          <w:szCs w:val="20"/>
        </w:rPr>
        <w:t>1) İn</w:t>
      </w:r>
      <w:r w:rsidRPr="00FB7467">
        <w:rPr>
          <w:rFonts w:ascii="Cambria" w:eastAsia="Times New Roman" w:hAnsi="Cambria"/>
          <w:i/>
          <w:sz w:val="20"/>
          <w:szCs w:val="20"/>
        </w:rPr>
        <w:softHyphen/>
        <w:t>ti</w:t>
      </w:r>
      <w:r w:rsidRPr="00FB7467">
        <w:rPr>
          <w:rFonts w:ascii="Cambria" w:eastAsia="Times New Roman" w:hAnsi="Cambria"/>
          <w:i/>
          <w:sz w:val="20"/>
          <w:szCs w:val="20"/>
        </w:rPr>
        <w:softHyphen/>
        <w:t>ha</w:t>
      </w:r>
      <w:r w:rsidRPr="00FB7467">
        <w:rPr>
          <w:rFonts w:ascii="Cambria" w:eastAsia="Times New Roman" w:hAnsi="Cambria"/>
          <w:i/>
          <w:sz w:val="20"/>
          <w:szCs w:val="20"/>
        </w:rPr>
        <w:softHyphen/>
        <w:t>ra yön</w:t>
      </w:r>
      <w:r w:rsidRPr="00FB7467">
        <w:rPr>
          <w:rFonts w:ascii="Cambria" w:eastAsia="Times New Roman" w:hAnsi="Cambria"/>
          <w:i/>
          <w:sz w:val="20"/>
          <w:szCs w:val="20"/>
        </w:rPr>
        <w:softHyphen/>
        <w:t>len</w:t>
      </w:r>
      <w:r w:rsidRPr="00FB7467">
        <w:rPr>
          <w:rFonts w:ascii="Cambria" w:eastAsia="Times New Roman" w:hAnsi="Cambria"/>
          <w:i/>
          <w:sz w:val="20"/>
          <w:szCs w:val="20"/>
        </w:rPr>
        <w:softHyphen/>
        <w:t>dir</w:t>
      </w:r>
      <w:r w:rsidRPr="00FB7467">
        <w:rPr>
          <w:rFonts w:ascii="Cambria" w:eastAsia="Times New Roman" w:hAnsi="Cambria"/>
          <w:i/>
          <w:sz w:val="20"/>
          <w:szCs w:val="20"/>
        </w:rPr>
        <w:softHyphen/>
        <w:t>me (mad</w:t>
      </w:r>
      <w:r w:rsidRPr="00FB7467">
        <w:rPr>
          <w:rFonts w:ascii="Cambria" w:eastAsia="Times New Roman" w:hAnsi="Cambria"/>
          <w:i/>
          <w:sz w:val="20"/>
          <w:szCs w:val="20"/>
        </w:rPr>
        <w:softHyphen/>
        <w:t xml:space="preserve">de 84), </w:t>
      </w:r>
    </w:p>
    <w:p w14:paraId="10692CBF" w14:textId="77777777" w:rsidR="00FB7467" w:rsidRPr="00FB7467" w:rsidRDefault="00FB7467" w:rsidP="001E058B">
      <w:pPr>
        <w:spacing w:line="240" w:lineRule="auto"/>
        <w:ind w:left="851" w:firstLine="340"/>
        <w:jc w:val="both"/>
        <w:rPr>
          <w:rFonts w:ascii="Cambria" w:eastAsia="Times New Roman" w:hAnsi="Cambria"/>
          <w:i/>
          <w:sz w:val="20"/>
          <w:szCs w:val="20"/>
        </w:rPr>
      </w:pPr>
      <w:r w:rsidRPr="00FB7467">
        <w:rPr>
          <w:rFonts w:ascii="Cambria" w:eastAsia="Times New Roman" w:hAnsi="Cambria"/>
          <w:i/>
          <w:sz w:val="20"/>
          <w:szCs w:val="20"/>
        </w:rPr>
        <w:t>2) Ço</w:t>
      </w:r>
      <w:r w:rsidRPr="00FB7467">
        <w:rPr>
          <w:rFonts w:ascii="Cambria" w:eastAsia="Times New Roman" w:hAnsi="Cambria"/>
          <w:i/>
          <w:sz w:val="20"/>
          <w:szCs w:val="20"/>
        </w:rPr>
        <w:softHyphen/>
        <w:t>cuk</w:t>
      </w:r>
      <w:r w:rsidRPr="00FB7467">
        <w:rPr>
          <w:rFonts w:ascii="Cambria" w:eastAsia="Times New Roman" w:hAnsi="Cambria"/>
          <w:i/>
          <w:sz w:val="20"/>
          <w:szCs w:val="20"/>
        </w:rPr>
        <w:softHyphen/>
        <w:t>la</w:t>
      </w:r>
      <w:r w:rsidRPr="00FB7467">
        <w:rPr>
          <w:rFonts w:ascii="Cambria" w:eastAsia="Times New Roman" w:hAnsi="Cambria"/>
          <w:i/>
          <w:sz w:val="20"/>
          <w:szCs w:val="20"/>
        </w:rPr>
        <w:softHyphen/>
        <w:t>rın cin</w:t>
      </w:r>
      <w:r w:rsidRPr="00FB7467">
        <w:rPr>
          <w:rFonts w:ascii="Cambria" w:eastAsia="Times New Roman" w:hAnsi="Cambria"/>
          <w:i/>
          <w:sz w:val="20"/>
          <w:szCs w:val="20"/>
        </w:rPr>
        <w:softHyphen/>
        <w:t>sel is</w:t>
      </w:r>
      <w:r w:rsidRPr="00FB7467">
        <w:rPr>
          <w:rFonts w:ascii="Cambria" w:eastAsia="Times New Roman" w:hAnsi="Cambria"/>
          <w:i/>
          <w:sz w:val="20"/>
          <w:szCs w:val="20"/>
        </w:rPr>
        <w:softHyphen/>
        <w:t>tis</w:t>
      </w:r>
      <w:r w:rsidRPr="00FB7467">
        <w:rPr>
          <w:rFonts w:ascii="Cambria" w:eastAsia="Times New Roman" w:hAnsi="Cambria"/>
          <w:i/>
          <w:sz w:val="20"/>
          <w:szCs w:val="20"/>
        </w:rPr>
        <w:softHyphen/>
        <w:t>ma</w:t>
      </w:r>
      <w:r w:rsidRPr="00FB7467">
        <w:rPr>
          <w:rFonts w:ascii="Cambria" w:eastAsia="Times New Roman" w:hAnsi="Cambria"/>
          <w:i/>
          <w:sz w:val="20"/>
          <w:szCs w:val="20"/>
        </w:rPr>
        <w:softHyphen/>
        <w:t>rı (mad</w:t>
      </w:r>
      <w:r w:rsidRPr="00FB7467">
        <w:rPr>
          <w:rFonts w:ascii="Cambria" w:eastAsia="Times New Roman" w:hAnsi="Cambria"/>
          <w:i/>
          <w:sz w:val="20"/>
          <w:szCs w:val="20"/>
        </w:rPr>
        <w:softHyphen/>
        <w:t>de 103, bi</w:t>
      </w:r>
      <w:r w:rsidRPr="00FB7467">
        <w:rPr>
          <w:rFonts w:ascii="Cambria" w:eastAsia="Times New Roman" w:hAnsi="Cambria"/>
          <w:i/>
          <w:sz w:val="20"/>
          <w:szCs w:val="20"/>
        </w:rPr>
        <w:softHyphen/>
        <w:t>rin</w:t>
      </w:r>
      <w:r w:rsidRPr="00FB7467">
        <w:rPr>
          <w:rFonts w:ascii="Cambria" w:eastAsia="Times New Roman" w:hAnsi="Cambria"/>
          <w:i/>
          <w:sz w:val="20"/>
          <w:szCs w:val="20"/>
        </w:rPr>
        <w:softHyphen/>
        <w:t>ci fık</w:t>
      </w:r>
      <w:r w:rsidRPr="00FB7467">
        <w:rPr>
          <w:rFonts w:ascii="Cambria" w:eastAsia="Times New Roman" w:hAnsi="Cambria"/>
          <w:i/>
          <w:sz w:val="20"/>
          <w:szCs w:val="20"/>
        </w:rPr>
        <w:softHyphen/>
        <w:t>ra),</w:t>
      </w:r>
    </w:p>
    <w:p w14:paraId="2DE660D9" w14:textId="77777777" w:rsidR="00FB7467" w:rsidRPr="00FB7467" w:rsidRDefault="00FB7467" w:rsidP="001E058B">
      <w:pPr>
        <w:spacing w:line="240" w:lineRule="auto"/>
        <w:ind w:left="851" w:firstLine="340"/>
        <w:jc w:val="both"/>
        <w:rPr>
          <w:rFonts w:ascii="Cambria" w:eastAsia="Times New Roman" w:hAnsi="Cambria"/>
          <w:i/>
          <w:sz w:val="20"/>
          <w:szCs w:val="20"/>
        </w:rPr>
      </w:pPr>
      <w:r w:rsidRPr="00FB7467">
        <w:rPr>
          <w:rFonts w:ascii="Cambria" w:eastAsia="Times New Roman" w:hAnsi="Cambria"/>
          <w:i/>
          <w:sz w:val="20"/>
          <w:szCs w:val="20"/>
        </w:rPr>
        <w:t>3) Uyuş</w:t>
      </w:r>
      <w:r w:rsidRPr="00FB7467">
        <w:rPr>
          <w:rFonts w:ascii="Cambria" w:eastAsia="Times New Roman" w:hAnsi="Cambria"/>
          <w:i/>
          <w:sz w:val="20"/>
          <w:szCs w:val="20"/>
        </w:rPr>
        <w:softHyphen/>
        <w:t>tu</w:t>
      </w:r>
      <w:r w:rsidRPr="00FB7467">
        <w:rPr>
          <w:rFonts w:ascii="Cambria" w:eastAsia="Times New Roman" w:hAnsi="Cambria"/>
          <w:i/>
          <w:sz w:val="20"/>
          <w:szCs w:val="20"/>
        </w:rPr>
        <w:softHyphen/>
        <w:t>ru</w:t>
      </w:r>
      <w:r w:rsidRPr="00FB7467">
        <w:rPr>
          <w:rFonts w:ascii="Cambria" w:eastAsia="Times New Roman" w:hAnsi="Cambria"/>
          <w:i/>
          <w:sz w:val="20"/>
          <w:szCs w:val="20"/>
        </w:rPr>
        <w:softHyphen/>
        <w:t>cu ve</w:t>
      </w:r>
      <w:r w:rsidRPr="00FB7467">
        <w:rPr>
          <w:rFonts w:ascii="Cambria" w:eastAsia="Times New Roman" w:hAnsi="Cambria"/>
          <w:i/>
          <w:sz w:val="20"/>
          <w:szCs w:val="20"/>
        </w:rPr>
        <w:softHyphen/>
        <w:t>ya uya</w:t>
      </w:r>
      <w:r w:rsidRPr="00FB7467">
        <w:rPr>
          <w:rFonts w:ascii="Cambria" w:eastAsia="Times New Roman" w:hAnsi="Cambria"/>
          <w:i/>
          <w:sz w:val="20"/>
          <w:szCs w:val="20"/>
        </w:rPr>
        <w:softHyphen/>
        <w:t>rı</w:t>
      </w:r>
      <w:r w:rsidRPr="00FB7467">
        <w:rPr>
          <w:rFonts w:ascii="Cambria" w:eastAsia="Times New Roman" w:hAnsi="Cambria"/>
          <w:i/>
          <w:sz w:val="20"/>
          <w:szCs w:val="20"/>
        </w:rPr>
        <w:softHyphen/>
        <w:t>cı mad</w:t>
      </w:r>
      <w:r w:rsidRPr="00FB7467">
        <w:rPr>
          <w:rFonts w:ascii="Cambria" w:eastAsia="Times New Roman" w:hAnsi="Cambria"/>
          <w:i/>
          <w:sz w:val="20"/>
          <w:szCs w:val="20"/>
        </w:rPr>
        <w:softHyphen/>
        <w:t>de kul</w:t>
      </w:r>
      <w:r w:rsidRPr="00FB7467">
        <w:rPr>
          <w:rFonts w:ascii="Cambria" w:eastAsia="Times New Roman" w:hAnsi="Cambria"/>
          <w:i/>
          <w:sz w:val="20"/>
          <w:szCs w:val="20"/>
        </w:rPr>
        <w:softHyphen/>
        <w:t>la</w:t>
      </w:r>
      <w:r w:rsidRPr="00FB7467">
        <w:rPr>
          <w:rFonts w:ascii="Cambria" w:eastAsia="Times New Roman" w:hAnsi="Cambria"/>
          <w:i/>
          <w:sz w:val="20"/>
          <w:szCs w:val="20"/>
        </w:rPr>
        <w:softHyphen/>
        <w:t>nıl</w:t>
      </w:r>
      <w:r w:rsidRPr="00FB7467">
        <w:rPr>
          <w:rFonts w:ascii="Cambria" w:eastAsia="Times New Roman" w:hAnsi="Cambria"/>
          <w:i/>
          <w:sz w:val="20"/>
          <w:szCs w:val="20"/>
        </w:rPr>
        <w:softHyphen/>
        <w:t>ma</w:t>
      </w:r>
      <w:r w:rsidRPr="00FB7467">
        <w:rPr>
          <w:rFonts w:ascii="Cambria" w:eastAsia="Times New Roman" w:hAnsi="Cambria"/>
          <w:i/>
          <w:sz w:val="20"/>
          <w:szCs w:val="20"/>
        </w:rPr>
        <w:softHyphen/>
        <w:t>sı</w:t>
      </w:r>
      <w:r w:rsidRPr="00FB7467">
        <w:rPr>
          <w:rFonts w:ascii="Cambria" w:eastAsia="Times New Roman" w:hAnsi="Cambria"/>
          <w:i/>
          <w:sz w:val="20"/>
          <w:szCs w:val="20"/>
        </w:rPr>
        <w:softHyphen/>
        <w:t>nı ko</w:t>
      </w:r>
      <w:r w:rsidRPr="00FB7467">
        <w:rPr>
          <w:rFonts w:ascii="Cambria" w:eastAsia="Times New Roman" w:hAnsi="Cambria"/>
          <w:i/>
          <w:sz w:val="20"/>
          <w:szCs w:val="20"/>
        </w:rPr>
        <w:softHyphen/>
        <w:t>lay</w:t>
      </w:r>
      <w:r w:rsidRPr="00FB7467">
        <w:rPr>
          <w:rFonts w:ascii="Cambria" w:eastAsia="Times New Roman" w:hAnsi="Cambria"/>
          <w:i/>
          <w:sz w:val="20"/>
          <w:szCs w:val="20"/>
        </w:rPr>
        <w:softHyphen/>
        <w:t>laş</w:t>
      </w:r>
      <w:r w:rsidRPr="00FB7467">
        <w:rPr>
          <w:rFonts w:ascii="Cambria" w:eastAsia="Times New Roman" w:hAnsi="Cambria"/>
          <w:i/>
          <w:sz w:val="20"/>
          <w:szCs w:val="20"/>
        </w:rPr>
        <w:softHyphen/>
        <w:t>tır</w:t>
      </w:r>
      <w:r w:rsidRPr="00FB7467">
        <w:rPr>
          <w:rFonts w:ascii="Cambria" w:eastAsia="Times New Roman" w:hAnsi="Cambria"/>
          <w:i/>
          <w:sz w:val="20"/>
          <w:szCs w:val="20"/>
        </w:rPr>
        <w:softHyphen/>
        <w:t>ma (mad</w:t>
      </w:r>
      <w:r w:rsidRPr="00FB7467">
        <w:rPr>
          <w:rFonts w:ascii="Cambria" w:eastAsia="Times New Roman" w:hAnsi="Cambria"/>
          <w:i/>
          <w:sz w:val="20"/>
          <w:szCs w:val="20"/>
        </w:rPr>
        <w:softHyphen/>
        <w:t xml:space="preserve">de 190), </w:t>
      </w:r>
    </w:p>
    <w:p w14:paraId="7A1E26EA" w14:textId="77777777" w:rsidR="00FB7467" w:rsidRPr="00FB7467" w:rsidRDefault="00FB7467" w:rsidP="001E058B">
      <w:pPr>
        <w:spacing w:line="240" w:lineRule="auto"/>
        <w:ind w:left="851" w:firstLine="340"/>
        <w:jc w:val="both"/>
        <w:rPr>
          <w:rFonts w:ascii="Cambria" w:eastAsia="Times New Roman" w:hAnsi="Cambria"/>
          <w:i/>
          <w:sz w:val="20"/>
          <w:szCs w:val="20"/>
        </w:rPr>
      </w:pPr>
      <w:r w:rsidRPr="00FB7467">
        <w:rPr>
          <w:rFonts w:ascii="Cambria" w:eastAsia="Times New Roman" w:hAnsi="Cambria"/>
          <w:i/>
          <w:sz w:val="20"/>
          <w:szCs w:val="20"/>
        </w:rPr>
        <w:t>4) Sağ</w:t>
      </w:r>
      <w:r w:rsidRPr="00FB7467">
        <w:rPr>
          <w:rFonts w:ascii="Cambria" w:eastAsia="Times New Roman" w:hAnsi="Cambria"/>
          <w:i/>
          <w:sz w:val="20"/>
          <w:szCs w:val="20"/>
        </w:rPr>
        <w:softHyphen/>
        <w:t>lık için teh</w:t>
      </w:r>
      <w:r w:rsidRPr="00FB7467">
        <w:rPr>
          <w:rFonts w:ascii="Cambria" w:eastAsia="Times New Roman" w:hAnsi="Cambria"/>
          <w:i/>
          <w:sz w:val="20"/>
          <w:szCs w:val="20"/>
        </w:rPr>
        <w:softHyphen/>
        <w:t>li</w:t>
      </w:r>
      <w:r w:rsidRPr="00FB7467">
        <w:rPr>
          <w:rFonts w:ascii="Cambria" w:eastAsia="Times New Roman" w:hAnsi="Cambria"/>
          <w:i/>
          <w:sz w:val="20"/>
          <w:szCs w:val="20"/>
        </w:rPr>
        <w:softHyphen/>
        <w:t>ke</w:t>
      </w:r>
      <w:r w:rsidRPr="00FB7467">
        <w:rPr>
          <w:rFonts w:ascii="Cambria" w:eastAsia="Times New Roman" w:hAnsi="Cambria"/>
          <w:i/>
          <w:sz w:val="20"/>
          <w:szCs w:val="20"/>
        </w:rPr>
        <w:softHyphen/>
        <w:t>li mad</w:t>
      </w:r>
      <w:r w:rsidRPr="00FB7467">
        <w:rPr>
          <w:rFonts w:ascii="Cambria" w:eastAsia="Times New Roman" w:hAnsi="Cambria"/>
          <w:i/>
          <w:sz w:val="20"/>
          <w:szCs w:val="20"/>
        </w:rPr>
        <w:softHyphen/>
        <w:t>de te</w:t>
      </w:r>
      <w:r w:rsidRPr="00FB7467">
        <w:rPr>
          <w:rFonts w:ascii="Cambria" w:eastAsia="Times New Roman" w:hAnsi="Cambria"/>
          <w:i/>
          <w:sz w:val="20"/>
          <w:szCs w:val="20"/>
        </w:rPr>
        <w:softHyphen/>
        <w:t>mi</w:t>
      </w:r>
      <w:r w:rsidRPr="00FB7467">
        <w:rPr>
          <w:rFonts w:ascii="Cambria" w:eastAsia="Times New Roman" w:hAnsi="Cambria"/>
          <w:i/>
          <w:sz w:val="20"/>
          <w:szCs w:val="20"/>
        </w:rPr>
        <w:softHyphen/>
        <w:t>ni (mad</w:t>
      </w:r>
      <w:r w:rsidRPr="00FB7467">
        <w:rPr>
          <w:rFonts w:ascii="Cambria" w:eastAsia="Times New Roman" w:hAnsi="Cambria"/>
          <w:i/>
          <w:sz w:val="20"/>
          <w:szCs w:val="20"/>
        </w:rPr>
        <w:softHyphen/>
        <w:t xml:space="preserve">de 194), </w:t>
      </w:r>
    </w:p>
    <w:p w14:paraId="71C7E726" w14:textId="77777777" w:rsidR="00FB7467" w:rsidRPr="00FB7467" w:rsidRDefault="00FB7467" w:rsidP="001E058B">
      <w:pPr>
        <w:spacing w:line="240" w:lineRule="auto"/>
        <w:ind w:left="851" w:firstLine="340"/>
        <w:jc w:val="both"/>
        <w:rPr>
          <w:rFonts w:ascii="Cambria" w:eastAsia="Times New Roman" w:hAnsi="Cambria"/>
          <w:i/>
          <w:sz w:val="20"/>
          <w:szCs w:val="20"/>
        </w:rPr>
      </w:pPr>
      <w:r w:rsidRPr="00FB7467">
        <w:rPr>
          <w:rFonts w:ascii="Cambria" w:eastAsia="Times New Roman" w:hAnsi="Cambria"/>
          <w:i/>
          <w:sz w:val="20"/>
          <w:szCs w:val="20"/>
        </w:rPr>
        <w:t>5) Müs</w:t>
      </w:r>
      <w:r w:rsidRPr="00FB7467">
        <w:rPr>
          <w:rFonts w:ascii="Cambria" w:eastAsia="Times New Roman" w:hAnsi="Cambria"/>
          <w:i/>
          <w:sz w:val="20"/>
          <w:szCs w:val="20"/>
        </w:rPr>
        <w:softHyphen/>
        <w:t>teh</w:t>
      </w:r>
      <w:r w:rsidRPr="00FB7467">
        <w:rPr>
          <w:rFonts w:ascii="Cambria" w:eastAsia="Times New Roman" w:hAnsi="Cambria"/>
          <w:i/>
          <w:sz w:val="20"/>
          <w:szCs w:val="20"/>
        </w:rPr>
        <w:softHyphen/>
        <w:t>cen</w:t>
      </w:r>
      <w:r w:rsidRPr="00FB7467">
        <w:rPr>
          <w:rFonts w:ascii="Cambria" w:eastAsia="Times New Roman" w:hAnsi="Cambria"/>
          <w:i/>
          <w:sz w:val="20"/>
          <w:szCs w:val="20"/>
        </w:rPr>
        <w:softHyphen/>
        <w:t>lik (mad</w:t>
      </w:r>
      <w:r w:rsidRPr="00FB7467">
        <w:rPr>
          <w:rFonts w:ascii="Cambria" w:eastAsia="Times New Roman" w:hAnsi="Cambria"/>
          <w:i/>
          <w:sz w:val="20"/>
          <w:szCs w:val="20"/>
        </w:rPr>
        <w:softHyphen/>
        <w:t xml:space="preserve">de 226), </w:t>
      </w:r>
    </w:p>
    <w:p w14:paraId="1CFB9EA8" w14:textId="77777777" w:rsidR="00FB7467" w:rsidRPr="00FB7467" w:rsidRDefault="00FB7467" w:rsidP="001E058B">
      <w:pPr>
        <w:spacing w:line="240" w:lineRule="auto"/>
        <w:ind w:left="851" w:firstLine="340"/>
        <w:jc w:val="both"/>
        <w:rPr>
          <w:rFonts w:ascii="Cambria" w:eastAsia="Times New Roman" w:hAnsi="Cambria"/>
          <w:i/>
          <w:sz w:val="20"/>
          <w:szCs w:val="20"/>
        </w:rPr>
      </w:pPr>
      <w:r w:rsidRPr="00FB7467">
        <w:rPr>
          <w:rFonts w:ascii="Cambria" w:eastAsia="Times New Roman" w:hAnsi="Cambria"/>
          <w:i/>
          <w:sz w:val="20"/>
          <w:szCs w:val="20"/>
        </w:rPr>
        <w:t>6) Fu</w:t>
      </w:r>
      <w:r w:rsidRPr="00FB7467">
        <w:rPr>
          <w:rFonts w:ascii="Cambria" w:eastAsia="Times New Roman" w:hAnsi="Cambria"/>
          <w:i/>
          <w:sz w:val="20"/>
          <w:szCs w:val="20"/>
        </w:rPr>
        <w:softHyphen/>
        <w:t>huş (mad</w:t>
      </w:r>
      <w:r w:rsidRPr="00FB7467">
        <w:rPr>
          <w:rFonts w:ascii="Cambria" w:eastAsia="Times New Roman" w:hAnsi="Cambria"/>
          <w:i/>
          <w:sz w:val="20"/>
          <w:szCs w:val="20"/>
        </w:rPr>
        <w:softHyphen/>
        <w:t>de 227),</w:t>
      </w:r>
    </w:p>
    <w:p w14:paraId="25C6F8B9" w14:textId="77777777" w:rsidR="00134CCB" w:rsidRDefault="00FB7467" w:rsidP="00134CCB">
      <w:pPr>
        <w:spacing w:line="240" w:lineRule="auto"/>
        <w:ind w:left="851" w:firstLine="340"/>
        <w:jc w:val="both"/>
        <w:rPr>
          <w:rFonts w:ascii="Cambria" w:eastAsia="Times New Roman" w:hAnsi="Cambria"/>
          <w:i/>
          <w:sz w:val="20"/>
          <w:szCs w:val="20"/>
        </w:rPr>
      </w:pPr>
      <w:r w:rsidRPr="00FB7467">
        <w:rPr>
          <w:rFonts w:ascii="Cambria" w:eastAsia="Times New Roman" w:hAnsi="Cambria"/>
          <w:i/>
          <w:sz w:val="20"/>
          <w:szCs w:val="20"/>
        </w:rPr>
        <w:t>7) Ku</w:t>
      </w:r>
      <w:r w:rsidRPr="00FB7467">
        <w:rPr>
          <w:rFonts w:ascii="Cambria" w:eastAsia="Times New Roman" w:hAnsi="Cambria"/>
          <w:i/>
          <w:sz w:val="20"/>
          <w:szCs w:val="20"/>
        </w:rPr>
        <w:softHyphen/>
        <w:t>mar oy</w:t>
      </w:r>
      <w:r w:rsidRPr="00FB7467">
        <w:rPr>
          <w:rFonts w:ascii="Cambria" w:eastAsia="Times New Roman" w:hAnsi="Cambria"/>
          <w:i/>
          <w:sz w:val="20"/>
          <w:szCs w:val="20"/>
        </w:rPr>
        <w:softHyphen/>
        <w:t>nan</w:t>
      </w:r>
      <w:r w:rsidRPr="00FB7467">
        <w:rPr>
          <w:rFonts w:ascii="Cambria" w:eastAsia="Times New Roman" w:hAnsi="Cambria"/>
          <w:i/>
          <w:sz w:val="20"/>
          <w:szCs w:val="20"/>
        </w:rPr>
        <w:softHyphen/>
        <w:t>ma</w:t>
      </w:r>
      <w:r w:rsidRPr="00FB7467">
        <w:rPr>
          <w:rFonts w:ascii="Cambria" w:eastAsia="Times New Roman" w:hAnsi="Cambria"/>
          <w:i/>
          <w:sz w:val="20"/>
          <w:szCs w:val="20"/>
        </w:rPr>
        <w:softHyphen/>
        <w:t>sı için yer ve im</w:t>
      </w:r>
      <w:r w:rsidRPr="00FB7467">
        <w:rPr>
          <w:rFonts w:ascii="Cambria" w:eastAsia="Times New Roman" w:hAnsi="Cambria"/>
          <w:i/>
          <w:sz w:val="20"/>
          <w:szCs w:val="20"/>
        </w:rPr>
        <w:softHyphen/>
        <w:t>kân sağ</w:t>
      </w:r>
      <w:r w:rsidRPr="00FB7467">
        <w:rPr>
          <w:rFonts w:ascii="Cambria" w:eastAsia="Times New Roman" w:hAnsi="Cambria"/>
          <w:i/>
          <w:sz w:val="20"/>
          <w:szCs w:val="20"/>
        </w:rPr>
        <w:softHyphen/>
        <w:t>la</w:t>
      </w:r>
      <w:r w:rsidRPr="00FB7467">
        <w:rPr>
          <w:rFonts w:ascii="Cambria" w:eastAsia="Times New Roman" w:hAnsi="Cambria"/>
          <w:i/>
          <w:sz w:val="20"/>
          <w:szCs w:val="20"/>
        </w:rPr>
        <w:softHyphen/>
        <w:t>ma (mad</w:t>
      </w:r>
      <w:r w:rsidRPr="00FB7467">
        <w:rPr>
          <w:rFonts w:ascii="Cambria" w:eastAsia="Times New Roman" w:hAnsi="Cambria"/>
          <w:i/>
          <w:sz w:val="20"/>
          <w:szCs w:val="20"/>
        </w:rPr>
        <w:softHyphen/>
        <w:t>de 228),</w:t>
      </w:r>
      <w:r w:rsidR="001E058B">
        <w:rPr>
          <w:rFonts w:ascii="Cambria" w:eastAsia="Times New Roman" w:hAnsi="Cambria"/>
          <w:i/>
          <w:sz w:val="20"/>
          <w:szCs w:val="20"/>
        </w:rPr>
        <w:t xml:space="preserve"> </w:t>
      </w:r>
      <w:r w:rsidRPr="00FB7467">
        <w:rPr>
          <w:rFonts w:ascii="Cambria" w:eastAsia="Times New Roman" w:hAnsi="Cambria"/>
          <w:i/>
          <w:sz w:val="20"/>
          <w:szCs w:val="20"/>
        </w:rPr>
        <w:t>suç</w:t>
      </w:r>
      <w:r w:rsidRPr="00FB7467">
        <w:rPr>
          <w:rFonts w:ascii="Cambria" w:eastAsia="Times New Roman" w:hAnsi="Cambria"/>
          <w:i/>
          <w:sz w:val="20"/>
          <w:szCs w:val="20"/>
        </w:rPr>
        <w:softHyphen/>
        <w:t>la</w:t>
      </w:r>
      <w:r w:rsidRPr="00FB7467">
        <w:rPr>
          <w:rFonts w:ascii="Cambria" w:eastAsia="Times New Roman" w:hAnsi="Cambria"/>
          <w:i/>
          <w:sz w:val="20"/>
          <w:szCs w:val="20"/>
        </w:rPr>
        <w:softHyphen/>
        <w:t>rı.)</w:t>
      </w:r>
    </w:p>
    <w:p w14:paraId="6C4A1DA7" w14:textId="1C8CC3A8" w:rsidR="00FB7467" w:rsidRPr="00134CCB" w:rsidRDefault="00BF7ADF" w:rsidP="00134CCB">
      <w:pPr>
        <w:spacing w:line="240" w:lineRule="auto"/>
        <w:jc w:val="both"/>
        <w:rPr>
          <w:rFonts w:ascii="Cambria" w:eastAsia="Times New Roman" w:hAnsi="Cambria"/>
          <w:i/>
          <w:sz w:val="20"/>
          <w:szCs w:val="20"/>
        </w:rPr>
      </w:pPr>
      <w:r w:rsidRPr="00FB7467">
        <w:rPr>
          <w:rFonts w:ascii="Cambria" w:eastAsia="Times New Roman" w:hAnsi="Cambria"/>
          <w:sz w:val="20"/>
          <w:szCs w:val="20"/>
        </w:rPr>
        <w:t>Çerçevesinde</w:t>
      </w:r>
      <w:r w:rsidR="00FB7467" w:rsidRPr="00FB7467">
        <w:rPr>
          <w:rFonts w:ascii="Cambria" w:eastAsia="Times New Roman" w:hAnsi="Cambria"/>
          <w:sz w:val="20"/>
          <w:szCs w:val="20"/>
        </w:rPr>
        <w:t xml:space="preserve"> belirtilen içeriklere sahip olmalıdır. Aksi durumlarda sunucunun internet üzerinden erişimi BİDB Ağ Grubu çalışanları tarafından kesilecektir. </w:t>
      </w:r>
    </w:p>
    <w:p w14:paraId="7260762B" w14:textId="400240BA" w:rsidR="00FB7467" w:rsidRPr="00BF7ADF" w:rsidRDefault="00FB7467" w:rsidP="00BF7ADF">
      <w:pPr>
        <w:pStyle w:val="ListeParagraf"/>
        <w:numPr>
          <w:ilvl w:val="0"/>
          <w:numId w:val="14"/>
        </w:numPr>
        <w:spacing w:line="240" w:lineRule="auto"/>
        <w:ind w:left="0" w:firstLine="360"/>
        <w:jc w:val="both"/>
        <w:rPr>
          <w:rFonts w:ascii="Cambria" w:eastAsia="Times New Roman" w:hAnsi="Cambria"/>
          <w:sz w:val="20"/>
          <w:szCs w:val="20"/>
        </w:rPr>
      </w:pPr>
      <w:r w:rsidRPr="00BF7ADF">
        <w:rPr>
          <w:rFonts w:ascii="Cambria" w:eastAsia="Times New Roman" w:hAnsi="Cambria"/>
          <w:sz w:val="20"/>
          <w:szCs w:val="20"/>
        </w:rPr>
        <w:t>Sunucular kesinlikle hack ve benzeri girişimler için kullanılmamalıdır. Bu duruma uymayan sunuculara erişim anında kapatılacaktır.</w:t>
      </w:r>
    </w:p>
    <w:p w14:paraId="79A23C0A" w14:textId="4A5F1DA6" w:rsidR="00FB7467" w:rsidRPr="00BF7ADF" w:rsidRDefault="00BF7ADF" w:rsidP="00BF7ADF">
      <w:pPr>
        <w:pStyle w:val="ListeParagraf"/>
        <w:numPr>
          <w:ilvl w:val="0"/>
          <w:numId w:val="20"/>
        </w:numPr>
        <w:spacing w:line="240" w:lineRule="auto"/>
        <w:ind w:left="0" w:firstLine="360"/>
        <w:jc w:val="both"/>
        <w:rPr>
          <w:rFonts w:ascii="Cambria" w:eastAsia="Times New Roman" w:hAnsi="Cambria"/>
          <w:sz w:val="20"/>
          <w:szCs w:val="20"/>
        </w:rPr>
      </w:pPr>
      <w:r w:rsidRPr="00BF7ADF">
        <w:rPr>
          <w:rFonts w:ascii="Cambria" w:eastAsia="Times New Roman" w:hAnsi="Cambria"/>
          <w:sz w:val="20"/>
          <w:szCs w:val="20"/>
        </w:rPr>
        <w:t xml:space="preserve"> </w:t>
      </w:r>
      <w:r w:rsidR="00FB7467" w:rsidRPr="00BF7ADF">
        <w:rPr>
          <w:rFonts w:ascii="Cambria" w:eastAsia="Times New Roman" w:hAnsi="Cambria"/>
          <w:sz w:val="20"/>
          <w:szCs w:val="20"/>
        </w:rPr>
        <w:t xml:space="preserve">Sunucular üzerinde kesinlikle ticari amaç güden yazılımlar kurulmamalıdır. </w:t>
      </w:r>
    </w:p>
    <w:p w14:paraId="0746F305" w14:textId="600D30DE" w:rsidR="00BF7ADF" w:rsidRPr="00BF7ADF" w:rsidRDefault="00FB7467" w:rsidP="00BF7ADF">
      <w:pPr>
        <w:pStyle w:val="ListeParagraf"/>
        <w:numPr>
          <w:ilvl w:val="0"/>
          <w:numId w:val="20"/>
        </w:numPr>
        <w:spacing w:line="240" w:lineRule="auto"/>
        <w:ind w:left="0" w:firstLine="360"/>
        <w:jc w:val="both"/>
        <w:rPr>
          <w:rFonts w:ascii="Cambria" w:eastAsia="Times New Roman" w:hAnsi="Cambria"/>
          <w:sz w:val="20"/>
          <w:szCs w:val="20"/>
        </w:rPr>
      </w:pPr>
      <w:r w:rsidRPr="001E058B">
        <w:rPr>
          <w:rFonts w:ascii="Cambria" w:eastAsia="Times New Roman" w:hAnsi="Cambria"/>
          <w:sz w:val="20"/>
          <w:szCs w:val="20"/>
        </w:rPr>
        <w:t>Bu politikanın içeriği https://karabuk.edu.tr adresinde yayınlandığı tarihten itibaren bütün sunucular için geçerli olacaktır.</w:t>
      </w:r>
    </w:p>
    <w:p w14:paraId="3B3536F4" w14:textId="2D65FAEE" w:rsidR="00FB7467" w:rsidRPr="00134CCB" w:rsidRDefault="00FB7467" w:rsidP="00BF7ADF">
      <w:pPr>
        <w:pStyle w:val="ListeParagraf"/>
        <w:numPr>
          <w:ilvl w:val="0"/>
          <w:numId w:val="7"/>
        </w:numPr>
        <w:spacing w:line="240" w:lineRule="auto"/>
        <w:ind w:left="284" w:hanging="284"/>
        <w:jc w:val="both"/>
        <w:rPr>
          <w:rFonts w:ascii="Cambria" w:eastAsia="Times New Roman" w:hAnsi="Cambria"/>
          <w:b/>
          <w:bCs/>
          <w:sz w:val="20"/>
          <w:szCs w:val="20"/>
        </w:rPr>
      </w:pPr>
      <w:r w:rsidRPr="00134CCB">
        <w:rPr>
          <w:rFonts w:ascii="Cambria" w:eastAsia="Times New Roman" w:hAnsi="Cambria"/>
          <w:b/>
          <w:bCs/>
          <w:sz w:val="20"/>
          <w:szCs w:val="20"/>
        </w:rPr>
        <w:t>Gözlemleme</w:t>
      </w:r>
    </w:p>
    <w:p w14:paraId="4DD909D9" w14:textId="77777777" w:rsidR="001E058B" w:rsidRDefault="00FB7467" w:rsidP="00BF7ADF">
      <w:pPr>
        <w:pStyle w:val="ListeParagraf"/>
        <w:numPr>
          <w:ilvl w:val="0"/>
          <w:numId w:val="8"/>
        </w:numPr>
        <w:spacing w:line="240" w:lineRule="auto"/>
        <w:ind w:left="0" w:firstLine="284"/>
        <w:jc w:val="both"/>
        <w:rPr>
          <w:rFonts w:ascii="Cambria" w:eastAsia="Times New Roman" w:hAnsi="Cambria"/>
          <w:sz w:val="20"/>
          <w:szCs w:val="20"/>
        </w:rPr>
      </w:pPr>
      <w:r w:rsidRPr="001E058B">
        <w:rPr>
          <w:rFonts w:ascii="Cambria" w:eastAsia="Times New Roman" w:hAnsi="Cambria"/>
          <w:sz w:val="20"/>
          <w:szCs w:val="20"/>
        </w:rPr>
        <w:t>Kritik sistemlerde oluşan bütün güvenlikle ilgili olaylar loglanmalıdır ve aşağıdaki şekilde saklanmalıdır.</w:t>
      </w:r>
    </w:p>
    <w:p w14:paraId="6020F79D" w14:textId="678AAB43" w:rsidR="00FB7467" w:rsidRPr="001E058B" w:rsidRDefault="00FB7467" w:rsidP="00BF7ADF">
      <w:pPr>
        <w:pStyle w:val="ListeParagraf"/>
        <w:numPr>
          <w:ilvl w:val="0"/>
          <w:numId w:val="8"/>
        </w:numPr>
        <w:spacing w:line="240" w:lineRule="auto"/>
        <w:ind w:left="0" w:firstLine="284"/>
        <w:jc w:val="both"/>
        <w:rPr>
          <w:rFonts w:ascii="Cambria" w:eastAsia="Times New Roman" w:hAnsi="Cambria"/>
          <w:sz w:val="20"/>
          <w:szCs w:val="20"/>
        </w:rPr>
      </w:pPr>
      <w:r w:rsidRPr="001E058B">
        <w:rPr>
          <w:rFonts w:ascii="Cambria" w:eastAsia="Times New Roman" w:hAnsi="Cambria"/>
          <w:sz w:val="20"/>
          <w:szCs w:val="20"/>
        </w:rPr>
        <w:t>Bütün güvenlikle ilgili loglara online olarak minimum 180 gün süreyle</w:t>
      </w:r>
    </w:p>
    <w:p w14:paraId="422BC056" w14:textId="77777777" w:rsidR="001E058B" w:rsidRDefault="00FB7467" w:rsidP="00BF7ADF">
      <w:pPr>
        <w:spacing w:line="240" w:lineRule="auto"/>
        <w:ind w:firstLine="284"/>
        <w:jc w:val="both"/>
        <w:rPr>
          <w:rFonts w:ascii="Cambria" w:eastAsia="Times New Roman" w:hAnsi="Cambria"/>
          <w:sz w:val="20"/>
          <w:szCs w:val="20"/>
        </w:rPr>
      </w:pPr>
      <w:r w:rsidRPr="00FB7467">
        <w:rPr>
          <w:rFonts w:ascii="Cambria" w:eastAsia="Times New Roman" w:hAnsi="Cambria"/>
          <w:sz w:val="20"/>
          <w:szCs w:val="20"/>
        </w:rPr>
        <w:t>erişilebilmelidir.</w:t>
      </w:r>
    </w:p>
    <w:p w14:paraId="7AB38613" w14:textId="1DE5583D" w:rsidR="00FB7467" w:rsidRPr="001E058B" w:rsidRDefault="00FB7467" w:rsidP="00BF7ADF">
      <w:pPr>
        <w:pStyle w:val="ListeParagraf"/>
        <w:numPr>
          <w:ilvl w:val="0"/>
          <w:numId w:val="8"/>
        </w:numPr>
        <w:spacing w:line="240" w:lineRule="auto"/>
        <w:ind w:left="0" w:firstLine="284"/>
        <w:jc w:val="both"/>
        <w:rPr>
          <w:rFonts w:ascii="Cambria" w:eastAsia="Times New Roman" w:hAnsi="Cambria"/>
          <w:sz w:val="20"/>
          <w:szCs w:val="20"/>
        </w:rPr>
      </w:pPr>
      <w:r w:rsidRPr="001E058B">
        <w:rPr>
          <w:rFonts w:ascii="Cambria" w:eastAsia="Times New Roman" w:hAnsi="Cambria"/>
          <w:sz w:val="20"/>
          <w:szCs w:val="20"/>
        </w:rPr>
        <w:t>Loglar sunucu üzerinde tutulmalarının yanında ayrı bir sunucuda daha tutulmalıdır.</w:t>
      </w:r>
    </w:p>
    <w:p w14:paraId="7C7D70A7" w14:textId="3E8D5127" w:rsidR="00ED251D" w:rsidRPr="001E058B" w:rsidRDefault="00FB7467" w:rsidP="00BF7ADF">
      <w:pPr>
        <w:pStyle w:val="ListeParagraf"/>
        <w:widowControl/>
        <w:numPr>
          <w:ilvl w:val="0"/>
          <w:numId w:val="8"/>
        </w:numPr>
        <w:suppressAutoHyphens/>
        <w:spacing w:line="240" w:lineRule="auto"/>
        <w:ind w:left="0" w:firstLine="284"/>
        <w:jc w:val="both"/>
        <w:rPr>
          <w:rFonts w:ascii="Cambria" w:eastAsia="Times New Roman" w:hAnsi="Cambria"/>
          <w:sz w:val="20"/>
          <w:szCs w:val="20"/>
        </w:rPr>
      </w:pPr>
      <w:r w:rsidRPr="001E058B">
        <w:rPr>
          <w:rFonts w:ascii="Cambria" w:eastAsia="Times New Roman" w:hAnsi="Cambria"/>
          <w:sz w:val="20"/>
          <w:szCs w:val="20"/>
        </w:rPr>
        <w:t>Sunucu üzerinde herhangi bir zararlı yazılım (malware, spyware, hack programları, warez programları, vb.) çalıştırılmamalıdır.</w:t>
      </w:r>
    </w:p>
    <w:sectPr w:rsidR="00ED251D" w:rsidRPr="001E058B" w:rsidSect="0010605E">
      <w:headerReference w:type="even" r:id="rId7"/>
      <w:headerReference w:type="default" r:id="rId8"/>
      <w:footerReference w:type="even" r:id="rId9"/>
      <w:footerReference w:type="default" r:id="rId10"/>
      <w:headerReference w:type="first" r:id="rId11"/>
      <w:footerReference w:type="first" r:id="rId12"/>
      <w:pgSz w:w="11906" w:h="16838"/>
      <w:pgMar w:top="1418" w:right="1133" w:bottom="993" w:left="993"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4CB53" w14:textId="77777777" w:rsidR="00F46DDB" w:rsidRDefault="00F46DDB" w:rsidP="00534F7F">
      <w:pPr>
        <w:spacing w:line="240" w:lineRule="auto"/>
      </w:pPr>
      <w:r>
        <w:separator/>
      </w:r>
    </w:p>
  </w:endnote>
  <w:endnote w:type="continuationSeparator" w:id="0">
    <w:p w14:paraId="1C576972" w14:textId="77777777" w:rsidR="00F46DDB" w:rsidRDefault="00F46DDB"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6C58" w14:textId="77777777" w:rsidR="00B0115C" w:rsidRDefault="00B011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394572" w14:paraId="5D18081C" w14:textId="77777777" w:rsidTr="006C78FC">
      <w:trPr>
        <w:trHeight w:val="227"/>
      </w:trPr>
      <w:tc>
        <w:tcPr>
          <w:tcW w:w="10207" w:type="dxa"/>
        </w:tcPr>
        <w:p w14:paraId="5DDF5DA2" w14:textId="7A6D87CA" w:rsidR="00394572" w:rsidRPr="00394572" w:rsidRDefault="00394572" w:rsidP="00ED251D">
          <w:pPr>
            <w:widowControl/>
            <w:spacing w:line="240" w:lineRule="auto"/>
            <w:ind w:left="-567" w:firstLine="567"/>
            <w:jc w:val="center"/>
            <w:rPr>
              <w:rFonts w:ascii="Times New Roman" w:hAnsi="Times New Roman" w:cs="Times New Roman"/>
              <w:i/>
              <w:iCs/>
              <w:color w:val="FF0000"/>
              <w:sz w:val="16"/>
              <w:szCs w:val="16"/>
            </w:rPr>
          </w:pPr>
          <w:r w:rsidRPr="009F55B1">
            <w:rPr>
              <w:rFonts w:ascii="Times New Roman" w:hAnsi="Times New Roman" w:cs="Times New Roman"/>
              <w:i/>
              <w:iCs/>
              <w:color w:val="FF0000"/>
              <w:sz w:val="16"/>
              <w:szCs w:val="16"/>
            </w:rPr>
            <w:t>**Form bilgisayar üzerinde eksiksiz doldurulması zorunludur. Bunun dışında (elle) doldurulan okunaksız formların geçerliliği olmayacaktır</w:t>
          </w:r>
        </w:p>
      </w:tc>
    </w:tr>
  </w:tbl>
  <w:p w14:paraId="3BEBDA31" w14:textId="77777777" w:rsidR="00A354CE" w:rsidRDefault="00A354CE" w:rsidP="00A354CE">
    <w:pPr>
      <w:pStyle w:val="AralkYok"/>
      <w:rPr>
        <w:sz w:val="6"/>
        <w:szCs w:val="6"/>
      </w:rPr>
    </w:pPr>
  </w:p>
  <w:tbl>
    <w:tblPr>
      <w:tblStyle w:val="TabloKlavuzu"/>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560"/>
    </w:tblGrid>
    <w:tr w:rsidR="00ED251D" w:rsidRPr="0081560B" w14:paraId="5FA231AF" w14:textId="77777777" w:rsidTr="006C78FC">
      <w:trPr>
        <w:trHeight w:val="561"/>
      </w:trPr>
      <w:tc>
        <w:tcPr>
          <w:tcW w:w="8647" w:type="dxa"/>
        </w:tcPr>
        <w:p w14:paraId="63E00185" w14:textId="0F2115E6" w:rsidR="00ED251D" w:rsidRPr="0081560B" w:rsidRDefault="00ED251D" w:rsidP="00534F7F">
          <w:pPr>
            <w:pStyle w:val="AltBilgi"/>
            <w:rPr>
              <w:rFonts w:ascii="Cambria" w:hAnsi="Cambria"/>
              <w:sz w:val="16"/>
              <w:szCs w:val="16"/>
            </w:rPr>
          </w:pPr>
        </w:p>
      </w:tc>
      <w:tc>
        <w:tcPr>
          <w:tcW w:w="1560" w:type="dxa"/>
        </w:tcPr>
        <w:p w14:paraId="23A72E26" w14:textId="66A36BBD" w:rsidR="00B80C60" w:rsidRPr="00B80C60" w:rsidRDefault="00ED251D" w:rsidP="00B80C60">
          <w:pPr>
            <w:pStyle w:val="AltBilgi"/>
            <w:jc w:val="right"/>
            <w:rPr>
              <w:rFonts w:ascii="Cambria" w:hAnsi="Cambria"/>
              <w:b/>
              <w:bCs/>
              <w:color w:val="002060"/>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BF7ADF">
            <w:rPr>
              <w:rFonts w:ascii="Cambria" w:hAnsi="Cambria"/>
              <w:color w:val="002060"/>
              <w:sz w:val="16"/>
              <w:szCs w:val="16"/>
            </w:rPr>
            <w:t>2</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9162" w14:textId="77777777" w:rsidR="00B0115C" w:rsidRDefault="00B011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D5E37" w14:textId="77777777" w:rsidR="00F46DDB" w:rsidRDefault="00F46DDB" w:rsidP="00534F7F">
      <w:pPr>
        <w:spacing w:line="240" w:lineRule="auto"/>
      </w:pPr>
      <w:r>
        <w:separator/>
      </w:r>
    </w:p>
  </w:footnote>
  <w:footnote w:type="continuationSeparator" w:id="0">
    <w:p w14:paraId="7C39EC3C" w14:textId="77777777" w:rsidR="00F46DDB" w:rsidRDefault="00F46DDB"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FFCF" w14:textId="77777777" w:rsidR="00B0115C" w:rsidRDefault="00B011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
      <w:tblW w:w="52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782"/>
      <w:gridCol w:w="1249"/>
      <w:gridCol w:w="1530"/>
    </w:tblGrid>
    <w:tr w:rsidR="002436BC" w14:paraId="0FD5B577" w14:textId="77777777" w:rsidTr="00507729">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38"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811" w:type="pct"/>
          <w:vMerge w:val="restart"/>
          <w:tcBorders>
            <w:right w:val="single" w:sz="4" w:space="0" w:color="auto"/>
          </w:tcBorders>
          <w:vAlign w:val="center"/>
        </w:tcPr>
        <w:p w14:paraId="510E040F"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21BE9C47"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5CD4B38E" w14:textId="543E8A22" w:rsidR="005F1684" w:rsidRPr="00D53C7A" w:rsidRDefault="003411CD"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Sunucu Tahsis</w:t>
          </w:r>
          <w:r w:rsidR="004530C9" w:rsidRPr="004530C9">
            <w:rPr>
              <w:rFonts w:ascii="Cambria" w:hAnsi="Cambria"/>
              <w:color w:val="002060"/>
              <w:sz w:val="24"/>
              <w:szCs w:val="24"/>
            </w:rPr>
            <w:t xml:space="preserve"> Formu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7B7D98B0" w:rsidR="005F1684" w:rsidRPr="00C50205" w:rsidRDefault="00D366AB"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D366AB">
            <w:rPr>
              <w:rFonts w:ascii="Cambria" w:hAnsi="Cambria"/>
              <w:color w:val="002060"/>
              <w:sz w:val="16"/>
              <w:szCs w:val="16"/>
            </w:rPr>
            <w:t>KBÜ-</w:t>
          </w:r>
          <w:r w:rsidR="005F1684" w:rsidRPr="00C50205">
            <w:rPr>
              <w:rFonts w:ascii="Cambria" w:hAnsi="Cambria"/>
              <w:color w:val="002060"/>
              <w:sz w:val="16"/>
              <w:szCs w:val="16"/>
            </w:rPr>
            <w:t>FRM-0</w:t>
          </w:r>
          <w:r w:rsidR="00B0115C">
            <w:rPr>
              <w:rFonts w:ascii="Cambria" w:hAnsi="Cambria"/>
              <w:color w:val="002060"/>
              <w:sz w:val="16"/>
              <w:szCs w:val="16"/>
            </w:rPr>
            <w:t>151</w:t>
          </w:r>
        </w:p>
      </w:tc>
    </w:tr>
    <w:tr w:rsidR="002436BC" w14:paraId="046E15AD" w14:textId="77777777" w:rsidTr="0050772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38" w:type="pct"/>
          <w:vMerge/>
          <w:vAlign w:val="center"/>
        </w:tcPr>
        <w:p w14:paraId="6B2DAD8A" w14:textId="77777777" w:rsidR="005F1684" w:rsidRDefault="005F1684" w:rsidP="005F1684">
          <w:pPr>
            <w:pStyle w:val="stBilgi"/>
            <w:rPr>
              <w:noProof/>
            </w:rPr>
          </w:pPr>
        </w:p>
      </w:tc>
      <w:tc>
        <w:tcPr>
          <w:tcW w:w="2811"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718FD7D8" w:rsidR="005F1684" w:rsidRDefault="003D41AA"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2436BC" w14:paraId="292AA31C" w14:textId="77777777" w:rsidTr="00507729">
      <w:trPr>
        <w:trHeight w:val="307"/>
      </w:trPr>
      <w:tc>
        <w:tcPr>
          <w:cnfStyle w:val="001000000000" w:firstRow="0" w:lastRow="0" w:firstColumn="1" w:lastColumn="0" w:oddVBand="0" w:evenVBand="0" w:oddHBand="0" w:evenHBand="0" w:firstRowFirstColumn="0" w:firstRowLastColumn="0" w:lastRowFirstColumn="0" w:lastRowLastColumn="0"/>
          <w:tcW w:w="838" w:type="pct"/>
          <w:vMerge/>
          <w:vAlign w:val="center"/>
        </w:tcPr>
        <w:p w14:paraId="1C7EFD4C" w14:textId="77777777" w:rsidR="005F1684" w:rsidRDefault="005F1684" w:rsidP="005F1684">
          <w:pPr>
            <w:pStyle w:val="stBilgi"/>
            <w:rPr>
              <w:noProof/>
            </w:rPr>
          </w:pPr>
        </w:p>
      </w:tc>
      <w:tc>
        <w:tcPr>
          <w:tcW w:w="2811"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2436BC" w14:paraId="3B93E328" w14:textId="77777777" w:rsidTr="0050772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38" w:type="pct"/>
          <w:vMerge/>
          <w:vAlign w:val="center"/>
        </w:tcPr>
        <w:p w14:paraId="63C0366C" w14:textId="77777777" w:rsidR="005F1684" w:rsidRDefault="005F1684" w:rsidP="005F1684">
          <w:pPr>
            <w:pStyle w:val="stBilgi"/>
            <w:rPr>
              <w:noProof/>
            </w:rPr>
          </w:pPr>
        </w:p>
      </w:tc>
      <w:tc>
        <w:tcPr>
          <w:tcW w:w="2811"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1039" w14:textId="77777777" w:rsidR="00B0115C" w:rsidRDefault="00B011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Symbol" w:hAnsi="Symbol" w:cs="Arial"/>
      </w:rPr>
    </w:lvl>
  </w:abstractNum>
  <w:abstractNum w:abstractNumId="1" w15:restartNumberingAfterBreak="0">
    <w:nsid w:val="01AD066E"/>
    <w:multiLevelType w:val="hybridMultilevel"/>
    <w:tmpl w:val="B896EA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4F2F69"/>
    <w:multiLevelType w:val="hybridMultilevel"/>
    <w:tmpl w:val="182E206A"/>
    <w:lvl w:ilvl="0" w:tplc="AD4A73E2">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C1B1C"/>
    <w:multiLevelType w:val="hybridMultilevel"/>
    <w:tmpl w:val="7B6434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5B5348"/>
    <w:multiLevelType w:val="hybridMultilevel"/>
    <w:tmpl w:val="244AA468"/>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6" w15:restartNumberingAfterBreak="0">
    <w:nsid w:val="32B6325F"/>
    <w:multiLevelType w:val="hybridMultilevel"/>
    <w:tmpl w:val="E5163DD2"/>
    <w:lvl w:ilvl="0" w:tplc="F3B4CEE6">
      <w:start w:val="10"/>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6E1E6B"/>
    <w:multiLevelType w:val="hybridMultilevel"/>
    <w:tmpl w:val="03CE3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30732C"/>
    <w:multiLevelType w:val="hybridMultilevel"/>
    <w:tmpl w:val="4B961976"/>
    <w:lvl w:ilvl="0" w:tplc="6B18166A">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781C1E"/>
    <w:multiLevelType w:val="hybridMultilevel"/>
    <w:tmpl w:val="C6B461B0"/>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AE0FED"/>
    <w:multiLevelType w:val="hybridMultilevel"/>
    <w:tmpl w:val="4CE456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12" w15:restartNumberingAfterBreak="0">
    <w:nsid w:val="496D14F7"/>
    <w:multiLevelType w:val="hybridMultilevel"/>
    <w:tmpl w:val="FACABF7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4A7C2954"/>
    <w:multiLevelType w:val="hybridMultilevel"/>
    <w:tmpl w:val="42D2C108"/>
    <w:lvl w:ilvl="0" w:tplc="56EC11A4">
      <w:start w:val="10"/>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243EF0"/>
    <w:multiLevelType w:val="hybridMultilevel"/>
    <w:tmpl w:val="60B09756"/>
    <w:lvl w:ilvl="0" w:tplc="BFA8464E">
      <w:start w:val="10"/>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CC1B4D"/>
    <w:multiLevelType w:val="hybridMultilevel"/>
    <w:tmpl w:val="3BD6D8E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2B208B"/>
    <w:multiLevelType w:val="hybridMultilevel"/>
    <w:tmpl w:val="B5E6A5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06125E"/>
    <w:multiLevelType w:val="hybridMultilevel"/>
    <w:tmpl w:val="62F25C3E"/>
    <w:lvl w:ilvl="0" w:tplc="3E884920">
      <w:start w:val="1"/>
      <w:numFmt w:val="lowerRoman"/>
      <w:lvlText w:val="%1)"/>
      <w:lvlJc w:val="left"/>
      <w:pPr>
        <w:ind w:left="720" w:hanging="360"/>
      </w:pPr>
      <w:rPr>
        <w:rFonts w:ascii="Cambria" w:eastAsia="Times New Roman" w:hAnsi="Cambria"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2061E0"/>
    <w:multiLevelType w:val="hybridMultilevel"/>
    <w:tmpl w:val="FA4600AA"/>
    <w:lvl w:ilvl="0" w:tplc="1194CA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3495906">
    <w:abstractNumId w:val="11"/>
  </w:num>
  <w:num w:numId="2" w16cid:durableId="2129427224">
    <w:abstractNumId w:val="5"/>
  </w:num>
  <w:num w:numId="3" w16cid:durableId="773137972">
    <w:abstractNumId w:val="19"/>
  </w:num>
  <w:num w:numId="4" w16cid:durableId="2100758663">
    <w:abstractNumId w:val="18"/>
  </w:num>
  <w:num w:numId="5" w16cid:durableId="658122299">
    <w:abstractNumId w:val="0"/>
  </w:num>
  <w:num w:numId="6" w16cid:durableId="1470366059">
    <w:abstractNumId w:val="7"/>
  </w:num>
  <w:num w:numId="7" w16cid:durableId="1636984183">
    <w:abstractNumId w:val="16"/>
  </w:num>
  <w:num w:numId="8" w16cid:durableId="2137865111">
    <w:abstractNumId w:val="1"/>
  </w:num>
  <w:num w:numId="9" w16cid:durableId="103771296">
    <w:abstractNumId w:val="10"/>
  </w:num>
  <w:num w:numId="10" w16cid:durableId="784537901">
    <w:abstractNumId w:val="3"/>
  </w:num>
  <w:num w:numId="11" w16cid:durableId="2120830744">
    <w:abstractNumId w:val="9"/>
  </w:num>
  <w:num w:numId="12" w16cid:durableId="303316136">
    <w:abstractNumId w:val="4"/>
  </w:num>
  <w:num w:numId="13" w16cid:durableId="352191311">
    <w:abstractNumId w:val="15"/>
  </w:num>
  <w:num w:numId="14" w16cid:durableId="1827669047">
    <w:abstractNumId w:val="17"/>
  </w:num>
  <w:num w:numId="15" w16cid:durableId="707072996">
    <w:abstractNumId w:val="12"/>
  </w:num>
  <w:num w:numId="16" w16cid:durableId="475799055">
    <w:abstractNumId w:val="8"/>
  </w:num>
  <w:num w:numId="17" w16cid:durableId="767389566">
    <w:abstractNumId w:val="2"/>
  </w:num>
  <w:num w:numId="18" w16cid:durableId="1401099614">
    <w:abstractNumId w:val="6"/>
  </w:num>
  <w:num w:numId="19" w16cid:durableId="1895505497">
    <w:abstractNumId w:val="13"/>
  </w:num>
  <w:num w:numId="20" w16cid:durableId="252279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5A3A"/>
    <w:rsid w:val="00032DF9"/>
    <w:rsid w:val="00047328"/>
    <w:rsid w:val="00051763"/>
    <w:rsid w:val="00055582"/>
    <w:rsid w:val="000760ED"/>
    <w:rsid w:val="0007793B"/>
    <w:rsid w:val="000A320C"/>
    <w:rsid w:val="000D2D6D"/>
    <w:rsid w:val="000E00C8"/>
    <w:rsid w:val="0010558B"/>
    <w:rsid w:val="0010605E"/>
    <w:rsid w:val="001102B6"/>
    <w:rsid w:val="00134CCB"/>
    <w:rsid w:val="00164950"/>
    <w:rsid w:val="0016547C"/>
    <w:rsid w:val="001721E4"/>
    <w:rsid w:val="00181B64"/>
    <w:rsid w:val="001842CA"/>
    <w:rsid w:val="001A14E2"/>
    <w:rsid w:val="001E058B"/>
    <w:rsid w:val="001F6791"/>
    <w:rsid w:val="002203CB"/>
    <w:rsid w:val="00236E1E"/>
    <w:rsid w:val="002436BC"/>
    <w:rsid w:val="00250CDB"/>
    <w:rsid w:val="00251A24"/>
    <w:rsid w:val="002971AB"/>
    <w:rsid w:val="002B5728"/>
    <w:rsid w:val="002D416D"/>
    <w:rsid w:val="002D4284"/>
    <w:rsid w:val="003018BE"/>
    <w:rsid w:val="003230A8"/>
    <w:rsid w:val="003411CD"/>
    <w:rsid w:val="00355410"/>
    <w:rsid w:val="00376DF8"/>
    <w:rsid w:val="00381AE6"/>
    <w:rsid w:val="003902D4"/>
    <w:rsid w:val="00394572"/>
    <w:rsid w:val="00397A30"/>
    <w:rsid w:val="003D41AA"/>
    <w:rsid w:val="0040124E"/>
    <w:rsid w:val="004023B0"/>
    <w:rsid w:val="004205A6"/>
    <w:rsid w:val="00435A56"/>
    <w:rsid w:val="00452F17"/>
    <w:rsid w:val="004530C9"/>
    <w:rsid w:val="00496065"/>
    <w:rsid w:val="004A1B01"/>
    <w:rsid w:val="004F27F3"/>
    <w:rsid w:val="00507729"/>
    <w:rsid w:val="00534F7F"/>
    <w:rsid w:val="00551B24"/>
    <w:rsid w:val="00566E1D"/>
    <w:rsid w:val="005810D4"/>
    <w:rsid w:val="00596015"/>
    <w:rsid w:val="005B5AD0"/>
    <w:rsid w:val="005C1AC2"/>
    <w:rsid w:val="005C3F5D"/>
    <w:rsid w:val="005E0B25"/>
    <w:rsid w:val="005F1684"/>
    <w:rsid w:val="0061636C"/>
    <w:rsid w:val="0064705C"/>
    <w:rsid w:val="00693253"/>
    <w:rsid w:val="006C78FC"/>
    <w:rsid w:val="006D35BC"/>
    <w:rsid w:val="00701B4E"/>
    <w:rsid w:val="00715C4E"/>
    <w:rsid w:val="00732B57"/>
    <w:rsid w:val="0073606C"/>
    <w:rsid w:val="00783BA0"/>
    <w:rsid w:val="00796DB7"/>
    <w:rsid w:val="007A026B"/>
    <w:rsid w:val="007B7399"/>
    <w:rsid w:val="007D4382"/>
    <w:rsid w:val="00812F54"/>
    <w:rsid w:val="008839C7"/>
    <w:rsid w:val="00896680"/>
    <w:rsid w:val="008C58A9"/>
    <w:rsid w:val="008D0E59"/>
    <w:rsid w:val="009948D9"/>
    <w:rsid w:val="009B6319"/>
    <w:rsid w:val="009F55B1"/>
    <w:rsid w:val="00A125A4"/>
    <w:rsid w:val="00A1478F"/>
    <w:rsid w:val="00A26D6E"/>
    <w:rsid w:val="00A354CE"/>
    <w:rsid w:val="00A454A3"/>
    <w:rsid w:val="00A746BF"/>
    <w:rsid w:val="00A827DA"/>
    <w:rsid w:val="00B0041D"/>
    <w:rsid w:val="00B0115C"/>
    <w:rsid w:val="00B64E73"/>
    <w:rsid w:val="00B80C60"/>
    <w:rsid w:val="00B8541B"/>
    <w:rsid w:val="00B94075"/>
    <w:rsid w:val="00B94C77"/>
    <w:rsid w:val="00BA2473"/>
    <w:rsid w:val="00BA2D27"/>
    <w:rsid w:val="00BC7571"/>
    <w:rsid w:val="00BE7A16"/>
    <w:rsid w:val="00BF7ADF"/>
    <w:rsid w:val="00C0747C"/>
    <w:rsid w:val="00C1210A"/>
    <w:rsid w:val="00C305C2"/>
    <w:rsid w:val="00C477C4"/>
    <w:rsid w:val="00C50205"/>
    <w:rsid w:val="00C51BCD"/>
    <w:rsid w:val="00C61E85"/>
    <w:rsid w:val="00CE69C5"/>
    <w:rsid w:val="00D23714"/>
    <w:rsid w:val="00D366AB"/>
    <w:rsid w:val="00D53C7A"/>
    <w:rsid w:val="00DD51A4"/>
    <w:rsid w:val="00DF06D6"/>
    <w:rsid w:val="00E17A30"/>
    <w:rsid w:val="00E36113"/>
    <w:rsid w:val="00E54126"/>
    <w:rsid w:val="00E66769"/>
    <w:rsid w:val="00E87CF8"/>
    <w:rsid w:val="00E87FEE"/>
    <w:rsid w:val="00E9263D"/>
    <w:rsid w:val="00ED251D"/>
    <w:rsid w:val="00F11582"/>
    <w:rsid w:val="00F131EE"/>
    <w:rsid w:val="00F161F1"/>
    <w:rsid w:val="00F46DDB"/>
    <w:rsid w:val="00F87BBD"/>
    <w:rsid w:val="00F942EC"/>
    <w:rsid w:val="00FB7467"/>
    <w:rsid w:val="00FC533E"/>
    <w:rsid w:val="00FE0505"/>
    <w:rsid w:val="00FE1DF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BCD"/>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styleId="KlavuzTablo3">
    <w:name w:val="Grid Table 3"/>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0937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756</Words>
  <Characters>4313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Bekir YILMAZ</cp:lastModifiedBy>
  <cp:revision>8</cp:revision>
  <cp:lastPrinted>2021-12-07T11:18:00Z</cp:lastPrinted>
  <dcterms:created xsi:type="dcterms:W3CDTF">2021-12-07T09:15:00Z</dcterms:created>
  <dcterms:modified xsi:type="dcterms:W3CDTF">2024-05-31T07:35:00Z</dcterms:modified>
</cp:coreProperties>
</file>